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31D8" w14:textId="0BD978EB" w:rsidR="00AA68D8" w:rsidRDefault="009922F0">
      <w:r>
        <w:rPr>
          <w:noProof/>
        </w:rPr>
        <mc:AlternateContent>
          <mc:Choice Requires="wps">
            <w:drawing>
              <wp:anchor distT="0" distB="0" distL="114300" distR="114300" simplePos="0" relativeHeight="251683840" behindDoc="0" locked="0" layoutInCell="1" allowOverlap="1" wp14:anchorId="6BC49CE8" wp14:editId="3178F39E">
                <wp:simplePos x="0" y="0"/>
                <wp:positionH relativeFrom="column">
                  <wp:posOffset>-20955</wp:posOffset>
                </wp:positionH>
                <wp:positionV relativeFrom="paragraph">
                  <wp:posOffset>193040</wp:posOffset>
                </wp:positionV>
                <wp:extent cx="3810000" cy="781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0" cy="781050"/>
                        </a:xfrm>
                        <a:prstGeom prst="rect">
                          <a:avLst/>
                        </a:prstGeom>
                        <a:noFill/>
                        <a:ln>
                          <a:noFill/>
                        </a:ln>
                      </wps:spPr>
                      <wps:txbx>
                        <w:txbxContent>
                          <w:p w14:paraId="3030386F" w14:textId="754130CF" w:rsidR="009A4637" w:rsidRPr="008E1BAE" w:rsidRDefault="009A4637" w:rsidP="009A4637">
                            <w:pPr>
                              <w:jc w:val="center"/>
                              <w:rPr>
                                <w:rFonts w:ascii="HGMaruGothicMPRO" w:eastAsia="HGMaruGothicMPRO" w:hAnsi="HGMaruGothicMPRO"/>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MaruGothicMPRO" w:eastAsia="HGMaruGothicMPRO" w:hAnsi="HGMaruGothicMPRO" w:hint="eastAsia"/>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ムネ肉のステーキ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49CE8" id="_x0000_t202" coordsize="21600,21600" o:spt="202" path="m,l,21600r21600,l21600,xe">
                <v:stroke joinstyle="miter"/>
                <v:path gradientshapeok="t" o:connecttype="rect"/>
              </v:shapetype>
              <v:shape id="テキスト ボックス 12" o:spid="_x0000_s1028" type="#_x0000_t202" style="position:absolute;left:0;text-align:left;margin-left:-1.65pt;margin-top:15.2pt;width:300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" filled="f" stroked="f">
                <v:textbox inset="5.85pt,.7pt,5.85pt,.7pt">
                  <w:txbxContent>
                    <w:p w14:paraId="3030386F" w14:textId="754130CF" w:rsidR="009A4637" w:rsidRPr="008E1BAE" w:rsidRDefault="009A4637" w:rsidP="009A4637">
                      <w:pPr>
                        <w:jc w:val="center"/>
                        <w:rPr>
                          <w:rFonts w:ascii="HGMaruGothicMPRO" w:eastAsia="HGMaruGothicMPRO" w:hAnsi="HGMaruGothicMPRO"/>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MaruGothicMPRO" w:eastAsia="HGMaruGothicMPRO" w:hAnsi="HGMaruGothicMPRO" w:hint="eastAsia"/>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ムネ肉のステーキ</w:t>
                      </w:r>
                    </w:p>
                  </w:txbxContent>
                </v:textbox>
              </v:shape>
            </w:pict>
          </mc:Fallback>
        </mc:AlternateContent>
      </w:r>
    </w:p>
    <w:p w14:paraId="7EBB9D94" w14:textId="28742C6F" w:rsidR="00AA68D8" w:rsidRDefault="00AA68D8"/>
    <w:p w14:paraId="522DA06A" w14:textId="759EB0AD" w:rsidR="008E1BAE" w:rsidRPr="000862EC" w:rsidRDefault="008E1BAE"/>
    <w:p w14:paraId="4EE642AC" w14:textId="7046777B" w:rsidR="008E1BAE" w:rsidRDefault="008E1BAE"/>
    <w:tbl>
      <w:tblPr>
        <w:tblStyle w:val="a3"/>
        <w:tblW w:w="0" w:type="auto"/>
        <w:tblLook w:val="04A0" w:firstRow="1" w:lastRow="0" w:firstColumn="1" w:lastColumn="0" w:noHBand="0" w:noVBand="1"/>
      </w:tblPr>
      <w:tblGrid>
        <w:gridCol w:w="1980"/>
        <w:gridCol w:w="7932"/>
      </w:tblGrid>
      <w:tr w:rsidR="009A4637" w:rsidRPr="00943768" w14:paraId="4B53FBBB" w14:textId="77777777" w:rsidTr="00A44B48">
        <w:trPr>
          <w:trHeight w:val="4440"/>
        </w:trPr>
        <w:tc>
          <w:tcPr>
            <w:tcW w:w="1980" w:type="dxa"/>
            <w:vAlign w:val="center"/>
          </w:tcPr>
          <w:p w14:paraId="03920018" w14:textId="1B84BAF9" w:rsidR="009A4637" w:rsidRDefault="009A4637" w:rsidP="00A44B48">
            <w:pPr>
              <w:jc w:val="center"/>
              <w:rPr>
                <w:rFonts w:ascii="HGMaruGothicMPRO" w:eastAsia="HGMaruGothicMPRO" w:hAnsi="HGMaruGothicMPRO"/>
                <w:sz w:val="24"/>
                <w:szCs w:val="28"/>
              </w:rPr>
            </w:pPr>
            <w:r w:rsidRPr="00943768">
              <w:rPr>
                <w:rFonts w:ascii="HGMaruGothicMPRO" w:eastAsia="HGMaruGothicMPRO" w:hAnsi="HGMaruGothicMPRO" w:hint="eastAsia"/>
                <w:sz w:val="24"/>
                <w:szCs w:val="28"/>
              </w:rPr>
              <w:t>材料</w:t>
            </w:r>
          </w:p>
          <w:p w14:paraId="131A48E7" w14:textId="77777777" w:rsidR="009A4637" w:rsidRPr="00943768" w:rsidRDefault="009A4637" w:rsidP="00A44B48">
            <w:pPr>
              <w:ind w:firstLineChars="100" w:firstLine="240"/>
              <w:jc w:val="center"/>
              <w:rPr>
                <w:rFonts w:ascii="HGMaruGothicMPRO" w:eastAsia="HGMaruGothicMPRO" w:hAnsi="HGMaruGothicMPRO"/>
                <w:sz w:val="24"/>
                <w:szCs w:val="28"/>
              </w:rPr>
            </w:pPr>
            <w:r w:rsidRPr="00943768">
              <w:rPr>
                <w:rFonts w:ascii="HGMaruGothicMPRO" w:eastAsia="HGMaruGothicMPRO" w:hAnsi="HGMaruGothicMPRO" w:hint="eastAsia"/>
                <w:sz w:val="24"/>
                <w:szCs w:val="28"/>
              </w:rPr>
              <w:t>（2人分）</w:t>
            </w:r>
          </w:p>
        </w:tc>
        <w:tc>
          <w:tcPr>
            <w:tcW w:w="7932" w:type="dxa"/>
            <w:vAlign w:val="center"/>
          </w:tcPr>
          <w:p w14:paraId="726B7186" w14:textId="090907B5" w:rsidR="009A4637" w:rsidRDefault="00AA68D8" w:rsidP="00A44B48">
            <w:pPr>
              <w:rPr>
                <w:rFonts w:ascii="HGMaruGothicMPRO" w:eastAsia="HGMaruGothicMPRO" w:hAnsi="HGMaruGothicMPRO"/>
                <w:sz w:val="24"/>
                <w:szCs w:val="28"/>
              </w:rPr>
            </w:pPr>
            <w:r>
              <w:rPr>
                <w:noProof/>
              </w:rPr>
              <w:drawing>
                <wp:anchor distT="0" distB="0" distL="114300" distR="114300" simplePos="0" relativeHeight="251684864" behindDoc="0" locked="0" layoutInCell="1" allowOverlap="1" wp14:anchorId="2766806D" wp14:editId="31896B90">
                  <wp:simplePos x="0" y="0"/>
                  <wp:positionH relativeFrom="column">
                    <wp:posOffset>2710815</wp:posOffset>
                  </wp:positionH>
                  <wp:positionV relativeFrom="paragraph">
                    <wp:posOffset>-828675</wp:posOffset>
                  </wp:positionV>
                  <wp:extent cx="2228850" cy="14859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8850" cy="1485900"/>
                          </a:xfrm>
                          <a:prstGeom prst="rect">
                            <a:avLst/>
                          </a:prstGeom>
                        </pic:spPr>
                      </pic:pic>
                    </a:graphicData>
                  </a:graphic>
                  <wp14:sizeRelH relativeFrom="margin">
                    <wp14:pctWidth>0</wp14:pctWidth>
                  </wp14:sizeRelH>
                  <wp14:sizeRelV relativeFrom="margin">
                    <wp14:pctHeight>0</wp14:pctHeight>
                  </wp14:sizeRelV>
                </wp:anchor>
              </w:drawing>
            </w:r>
            <w:r w:rsidR="009A4637" w:rsidRPr="00943768">
              <w:rPr>
                <w:rFonts w:ascii="HGMaruGothicMPRO" w:eastAsia="HGMaruGothicMPRO" w:hAnsi="HGMaruGothicMPRO" w:hint="eastAsia"/>
                <w:sz w:val="24"/>
                <w:szCs w:val="28"/>
              </w:rPr>
              <w:t>・</w:t>
            </w:r>
            <w:r w:rsidR="009A4637">
              <w:rPr>
                <w:rFonts w:ascii="HGMaruGothicMPRO" w:eastAsia="HGMaruGothicMPRO" w:hAnsi="HGMaruGothicMPRO" w:hint="eastAsia"/>
                <w:sz w:val="24"/>
                <w:szCs w:val="28"/>
              </w:rPr>
              <w:t>ムネ肉　1枚</w:t>
            </w:r>
          </w:p>
          <w:p w14:paraId="582E0873" w14:textId="77777777" w:rsidR="009A4637" w:rsidRDefault="009A4637" w:rsidP="009A4637">
            <w:pPr>
              <w:rPr>
                <w:rFonts w:ascii="HGMaruGothicMPRO" w:eastAsia="HGMaruGothicMPRO" w:hAnsi="HGMaruGothicMPRO"/>
                <w:sz w:val="24"/>
                <w:szCs w:val="28"/>
              </w:rPr>
            </w:pPr>
            <w:r>
              <w:rPr>
                <w:rFonts w:ascii="HGMaruGothicMPRO" w:eastAsia="HGMaruGothicMPRO" w:hAnsi="HGMaruGothicMPRO" w:hint="eastAsia"/>
                <w:sz w:val="24"/>
                <w:szCs w:val="28"/>
              </w:rPr>
              <w:t>・</w:t>
            </w:r>
            <w:r w:rsidR="007D5E0B">
              <w:rPr>
                <w:rFonts w:ascii="HGMaruGothicMPRO" w:eastAsia="HGMaruGothicMPRO" w:hAnsi="HGMaruGothicMPRO" w:hint="eastAsia"/>
                <w:sz w:val="24"/>
                <w:szCs w:val="28"/>
              </w:rPr>
              <w:t>ポテト（冷凍）6ケ</w:t>
            </w:r>
          </w:p>
          <w:p w14:paraId="559707A4" w14:textId="77777777" w:rsidR="007D5E0B" w:rsidRDefault="007D5E0B" w:rsidP="009A4637">
            <w:pPr>
              <w:rPr>
                <w:rFonts w:ascii="HGMaruGothicMPRO" w:eastAsia="HGMaruGothicMPRO" w:hAnsi="HGMaruGothicMPRO"/>
                <w:sz w:val="24"/>
                <w:szCs w:val="28"/>
              </w:rPr>
            </w:pPr>
            <w:r>
              <w:rPr>
                <w:rFonts w:ascii="HGMaruGothicMPRO" w:eastAsia="HGMaruGothicMPRO" w:hAnsi="HGMaruGothicMPRO" w:hint="eastAsia"/>
                <w:sz w:val="24"/>
                <w:szCs w:val="28"/>
              </w:rPr>
              <w:t>・人参　少々</w:t>
            </w:r>
          </w:p>
          <w:p w14:paraId="4A1354F3" w14:textId="77777777" w:rsidR="007D5E0B" w:rsidRDefault="007D5E0B" w:rsidP="009A4637">
            <w:pPr>
              <w:rPr>
                <w:rFonts w:ascii="HGMaruGothicMPRO" w:eastAsia="HGMaruGothicMPRO" w:hAnsi="HGMaruGothicMPRO"/>
                <w:sz w:val="24"/>
                <w:szCs w:val="28"/>
              </w:rPr>
            </w:pPr>
            <w:r>
              <w:rPr>
                <w:rFonts w:ascii="HGMaruGothicMPRO" w:eastAsia="HGMaruGothicMPRO" w:hAnsi="HGMaruGothicMPRO" w:hint="eastAsia"/>
                <w:sz w:val="24"/>
                <w:szCs w:val="28"/>
              </w:rPr>
              <w:t>・ブロッコリー　少々</w:t>
            </w:r>
          </w:p>
          <w:p w14:paraId="364E301A" w14:textId="77777777" w:rsidR="007D5E0B" w:rsidRDefault="007D5E0B" w:rsidP="009A4637">
            <w:pPr>
              <w:rPr>
                <w:rFonts w:ascii="HGMaruGothicMPRO" w:eastAsia="HGMaruGothicMPRO" w:hAnsi="HGMaruGothicMPRO"/>
                <w:sz w:val="24"/>
                <w:szCs w:val="28"/>
              </w:rPr>
            </w:pPr>
            <w:r>
              <w:rPr>
                <w:rFonts w:ascii="HGMaruGothicMPRO" w:eastAsia="HGMaruGothicMPRO" w:hAnsi="HGMaruGothicMPRO" w:hint="eastAsia"/>
                <w:sz w:val="24"/>
                <w:szCs w:val="28"/>
              </w:rPr>
              <w:t>・ミニトマト</w:t>
            </w:r>
          </w:p>
          <w:p w14:paraId="7A676E40" w14:textId="77777777" w:rsidR="007D5E0B" w:rsidRDefault="007D5E0B" w:rsidP="009A4637">
            <w:pPr>
              <w:rPr>
                <w:rFonts w:ascii="HGMaruGothicMPRO" w:eastAsia="HGMaruGothicMPRO" w:hAnsi="HGMaruGothicMPRO"/>
                <w:sz w:val="24"/>
                <w:szCs w:val="28"/>
              </w:rPr>
            </w:pPr>
            <w:r>
              <w:rPr>
                <w:rFonts w:ascii="HGMaruGothicMPRO" w:eastAsia="HGMaruGothicMPRO" w:hAnsi="HGMaruGothicMPRO" w:hint="eastAsia"/>
                <w:sz w:val="24"/>
                <w:szCs w:val="28"/>
              </w:rPr>
              <w:t>・サラダ菜　3枚</w:t>
            </w:r>
          </w:p>
          <w:p w14:paraId="4E239B0F" w14:textId="4799BAD0" w:rsidR="007D5E0B" w:rsidRDefault="007D5E0B" w:rsidP="009A4637">
            <w:pPr>
              <w:rPr>
                <w:rFonts w:ascii="HGMaruGothicMPRO" w:eastAsia="HGMaruGothicMPRO" w:hAnsi="HGMaruGothicMPRO"/>
                <w:sz w:val="24"/>
                <w:szCs w:val="28"/>
              </w:rPr>
            </w:pPr>
            <w:r>
              <w:rPr>
                <w:rFonts w:ascii="HGMaruGothicMPRO" w:eastAsia="HGMaruGothicMPRO" w:hAnsi="HGMaruGothicMPRO" w:hint="eastAsia"/>
                <w:sz w:val="24"/>
                <w:szCs w:val="28"/>
              </w:rPr>
              <w:t>・ガーリック侍　少々</w:t>
            </w:r>
          </w:p>
          <w:p w14:paraId="6FA08C3C" w14:textId="77777777" w:rsidR="00AA68D8" w:rsidRDefault="00AA68D8" w:rsidP="009A4637">
            <w:pPr>
              <w:rPr>
                <w:rFonts w:ascii="HGMaruGothicMPRO" w:eastAsia="HGMaruGothicMPRO" w:hAnsi="HGMaruGothicMPRO"/>
                <w:sz w:val="24"/>
                <w:szCs w:val="28"/>
              </w:rPr>
            </w:pPr>
          </w:p>
          <w:p w14:paraId="1E7E3FB8" w14:textId="77777777" w:rsidR="007D5E0B" w:rsidRDefault="007D5E0B" w:rsidP="009A4637">
            <w:pPr>
              <w:rPr>
                <w:rFonts w:ascii="HGMaruGothicMPRO" w:eastAsia="HGMaruGothicMPRO" w:hAnsi="HGMaruGothicMPRO"/>
                <w:sz w:val="24"/>
                <w:szCs w:val="28"/>
              </w:rPr>
            </w:pPr>
            <w:r>
              <w:rPr>
                <w:rFonts w:ascii="HGMaruGothicMPRO" w:eastAsia="HGMaruGothicMPRO" w:hAnsi="HGMaruGothicMPRO" w:hint="eastAsia"/>
                <w:sz w:val="24"/>
                <w:szCs w:val="28"/>
              </w:rPr>
              <w:t>＜漬け込むたれ＞</w:t>
            </w:r>
            <w:r>
              <w:rPr>
                <w:rFonts w:ascii="HGMaruGothicMPRO" w:eastAsia="HGMaruGothicMPRO" w:hAnsi="HGMaruGothicMPRO"/>
                <w:sz w:val="24"/>
                <w:szCs w:val="28"/>
              </w:rPr>
              <w:br/>
            </w:r>
            <w:r>
              <w:rPr>
                <w:rFonts w:ascii="HGMaruGothicMPRO" w:eastAsia="HGMaruGothicMPRO" w:hAnsi="HGMaruGothicMPRO" w:hint="eastAsia"/>
                <w:sz w:val="24"/>
                <w:szCs w:val="28"/>
              </w:rPr>
              <w:t>・ガーリック侍　大1と1/2</w:t>
            </w:r>
          </w:p>
          <w:p w14:paraId="5E3250D6" w14:textId="7EF316DC" w:rsidR="007D5E0B" w:rsidRPr="007D5E0B" w:rsidRDefault="007D5E0B" w:rsidP="009A4637">
            <w:pPr>
              <w:rPr>
                <w:rFonts w:ascii="HGMaruGothicMPRO" w:eastAsia="HGMaruGothicMPRO" w:hAnsi="HGMaruGothicMPRO"/>
                <w:sz w:val="24"/>
                <w:szCs w:val="28"/>
              </w:rPr>
            </w:pPr>
            <w:r>
              <w:rPr>
                <w:rFonts w:ascii="HGMaruGothicMPRO" w:eastAsia="HGMaruGothicMPRO" w:hAnsi="HGMaruGothicMPRO" w:hint="eastAsia"/>
                <w:sz w:val="24"/>
                <w:szCs w:val="28"/>
              </w:rPr>
              <w:t>・マヨネーズ　大1と1/2</w:t>
            </w:r>
          </w:p>
        </w:tc>
      </w:tr>
      <w:tr w:rsidR="009A4637" w:rsidRPr="00943768" w14:paraId="0ADA4072" w14:textId="77777777" w:rsidTr="00963724">
        <w:trPr>
          <w:trHeight w:val="3813"/>
        </w:trPr>
        <w:tc>
          <w:tcPr>
            <w:tcW w:w="1980" w:type="dxa"/>
            <w:vAlign w:val="center"/>
          </w:tcPr>
          <w:p w14:paraId="6FED148A" w14:textId="77777777" w:rsidR="009A4637" w:rsidRPr="00943768" w:rsidRDefault="009A4637" w:rsidP="00A44B48">
            <w:pPr>
              <w:jc w:val="center"/>
              <w:rPr>
                <w:rFonts w:ascii="HGMaruGothicMPRO" w:eastAsia="HGMaruGothicMPRO" w:hAnsi="HGMaruGothicMPRO"/>
                <w:sz w:val="24"/>
                <w:szCs w:val="28"/>
              </w:rPr>
            </w:pPr>
            <w:r w:rsidRPr="00943768">
              <w:rPr>
                <w:rFonts w:ascii="HGMaruGothicMPRO" w:eastAsia="HGMaruGothicMPRO" w:hAnsi="HGMaruGothicMPRO" w:hint="eastAsia"/>
                <w:sz w:val="24"/>
                <w:szCs w:val="28"/>
              </w:rPr>
              <w:t>調理方法</w:t>
            </w:r>
          </w:p>
        </w:tc>
        <w:tc>
          <w:tcPr>
            <w:tcW w:w="7932" w:type="dxa"/>
            <w:vAlign w:val="center"/>
          </w:tcPr>
          <w:p w14:paraId="7539E9A4" w14:textId="776389F0" w:rsidR="007D5E0B" w:rsidRDefault="009A4637" w:rsidP="007D5E0B">
            <w:pPr>
              <w:spacing w:line="360" w:lineRule="auto"/>
              <w:ind w:left="240" w:hangingChars="100" w:hanging="240"/>
              <w:rPr>
                <w:rFonts w:ascii="HGMaruGothicMPRO" w:eastAsia="HGMaruGothicMPRO" w:hAnsi="HGMaruGothicMPRO"/>
                <w:sz w:val="24"/>
                <w:szCs w:val="28"/>
              </w:rPr>
            </w:pPr>
            <w:r w:rsidRPr="00943768">
              <w:rPr>
                <w:rFonts w:ascii="HGMaruGothicMPRO" w:eastAsia="HGMaruGothicMPRO" w:hAnsi="HGMaruGothicMPRO" w:hint="eastAsia"/>
                <w:sz w:val="24"/>
                <w:szCs w:val="28"/>
              </w:rPr>
              <w:t>①</w:t>
            </w:r>
            <w:r>
              <w:rPr>
                <w:rFonts w:ascii="HGMaruGothicMPRO" w:eastAsia="HGMaruGothicMPRO" w:hAnsi="HGMaruGothicMPRO" w:hint="eastAsia"/>
                <w:sz w:val="24"/>
                <w:szCs w:val="28"/>
              </w:rPr>
              <w:t xml:space="preserve">　</w:t>
            </w:r>
            <w:r w:rsidR="007D5E0B">
              <w:rPr>
                <w:rFonts w:ascii="HGMaruGothicMPRO" w:eastAsia="HGMaruGothicMPRO" w:hAnsi="HGMaruGothicMPRO" w:hint="eastAsia"/>
                <w:sz w:val="24"/>
                <w:szCs w:val="28"/>
              </w:rPr>
              <w:t>一晩漬けこんだムネ肉のタレをキッチンペーパーでふきとる。</w:t>
            </w:r>
          </w:p>
          <w:p w14:paraId="40AFAB62" w14:textId="5C2E288B" w:rsidR="007D5E0B" w:rsidRDefault="007D5E0B" w:rsidP="00AA68D8">
            <w:pPr>
              <w:spacing w:line="360" w:lineRule="auto"/>
              <w:ind w:left="480" w:hangingChars="200" w:hanging="480"/>
              <w:rPr>
                <w:rFonts w:ascii="HGMaruGothicMPRO" w:eastAsia="HGMaruGothicMPRO" w:hAnsi="HGMaruGothicMPRO"/>
                <w:sz w:val="24"/>
                <w:szCs w:val="28"/>
              </w:rPr>
            </w:pPr>
            <w:r>
              <w:rPr>
                <w:rFonts w:ascii="HGMaruGothicMPRO" w:eastAsia="HGMaruGothicMPRO" w:hAnsi="HGMaruGothicMPRO" w:hint="eastAsia"/>
                <w:sz w:val="24"/>
                <w:szCs w:val="28"/>
              </w:rPr>
              <w:t>②　フライパンを熱してガァリック娘</w:t>
            </w:r>
            <w:r w:rsidR="00963724">
              <w:rPr>
                <w:rFonts w:ascii="HGMaruGothicMPRO" w:eastAsia="HGMaruGothicMPRO" w:hAnsi="HGMaruGothicMPRO" w:hint="eastAsia"/>
                <w:sz w:val="24"/>
                <w:szCs w:val="28"/>
              </w:rPr>
              <w:t>大1を入れ、ムネ肉を皮目から焼く。</w:t>
            </w:r>
          </w:p>
          <w:p w14:paraId="71D65368" w14:textId="725EED37" w:rsidR="00963724" w:rsidRDefault="00963724" w:rsidP="007D5E0B">
            <w:pPr>
              <w:spacing w:line="360" w:lineRule="auto"/>
              <w:ind w:left="240" w:hangingChars="100" w:hanging="240"/>
              <w:rPr>
                <w:rFonts w:ascii="HGMaruGothicMPRO" w:eastAsia="HGMaruGothicMPRO" w:hAnsi="HGMaruGothicMPRO"/>
                <w:sz w:val="24"/>
                <w:szCs w:val="28"/>
              </w:rPr>
            </w:pPr>
            <w:r>
              <w:rPr>
                <w:rFonts w:ascii="HGMaruGothicMPRO" w:eastAsia="HGMaruGothicMPRO" w:hAnsi="HGMaruGothicMPRO" w:hint="eastAsia"/>
                <w:sz w:val="24"/>
                <w:szCs w:val="28"/>
              </w:rPr>
              <w:t>③　焼き色がついたら蒸し焼きにする。焼きあがったらそぎ切りにする。</w:t>
            </w:r>
          </w:p>
          <w:p w14:paraId="28D2E944" w14:textId="77777777" w:rsidR="00EA49F4" w:rsidRDefault="00963724" w:rsidP="00AA68D8">
            <w:pPr>
              <w:spacing w:line="360" w:lineRule="auto"/>
              <w:ind w:left="480" w:hangingChars="200" w:hanging="480"/>
              <w:rPr>
                <w:rFonts w:ascii="HGMaruGothicMPRO" w:eastAsia="HGMaruGothicMPRO" w:hAnsi="HGMaruGothicMPRO"/>
                <w:sz w:val="24"/>
                <w:szCs w:val="28"/>
              </w:rPr>
            </w:pPr>
            <w:r>
              <w:rPr>
                <w:rFonts w:ascii="HGMaruGothicMPRO" w:eastAsia="HGMaruGothicMPRO" w:hAnsi="HGMaruGothicMPRO" w:hint="eastAsia"/>
                <w:sz w:val="24"/>
                <w:szCs w:val="28"/>
              </w:rPr>
              <w:t>④　ブロッコリーは茹でる。ポテトは油で上げる。人参はポテトの大きさに切り茹いて素揚げにする。ムネ肉を盛り付けポテト、人参、</w:t>
            </w:r>
          </w:p>
          <w:p w14:paraId="2BAF9B01" w14:textId="25181B10" w:rsidR="009A4637" w:rsidRPr="00943768" w:rsidRDefault="00963724" w:rsidP="00EA49F4">
            <w:pPr>
              <w:spacing w:line="360" w:lineRule="auto"/>
              <w:ind w:leftChars="200" w:left="420"/>
              <w:rPr>
                <w:rFonts w:ascii="HGMaruGothicMPRO" w:eastAsia="HGMaruGothicMPRO" w:hAnsi="HGMaruGothicMPRO"/>
                <w:sz w:val="24"/>
                <w:szCs w:val="28"/>
              </w:rPr>
            </w:pPr>
            <w:r>
              <w:rPr>
                <w:rFonts w:ascii="HGMaruGothicMPRO" w:eastAsia="HGMaruGothicMPRO" w:hAnsi="HGMaruGothicMPRO" w:hint="eastAsia"/>
                <w:sz w:val="24"/>
                <w:szCs w:val="28"/>
              </w:rPr>
              <w:t>ブロッコリー、ミニトマト、サラダ菜を飾る。</w:t>
            </w:r>
          </w:p>
        </w:tc>
      </w:tr>
      <w:tr w:rsidR="009A4637" w:rsidRPr="00943768" w14:paraId="19272876" w14:textId="77777777" w:rsidTr="00AA68D8">
        <w:trPr>
          <w:trHeight w:val="1685"/>
        </w:trPr>
        <w:tc>
          <w:tcPr>
            <w:tcW w:w="1980" w:type="dxa"/>
            <w:vAlign w:val="center"/>
          </w:tcPr>
          <w:p w14:paraId="71E70909" w14:textId="77777777" w:rsidR="009A4637" w:rsidRPr="00943768" w:rsidRDefault="009A4637" w:rsidP="00A44B48">
            <w:pPr>
              <w:jc w:val="center"/>
              <w:rPr>
                <w:rFonts w:ascii="HGMaruGothicMPRO" w:eastAsia="HGMaruGothicMPRO" w:hAnsi="HGMaruGothicMPRO"/>
                <w:sz w:val="24"/>
                <w:szCs w:val="28"/>
              </w:rPr>
            </w:pPr>
            <w:r>
              <w:rPr>
                <w:rFonts w:ascii="HGMaruGothicMPRO" w:eastAsia="HGMaruGothicMPRO" w:hAnsi="HGMaruGothicMPRO" w:hint="eastAsia"/>
                <w:sz w:val="24"/>
                <w:szCs w:val="28"/>
              </w:rPr>
              <w:t>コメント</w:t>
            </w:r>
          </w:p>
        </w:tc>
        <w:tc>
          <w:tcPr>
            <w:tcW w:w="7932" w:type="dxa"/>
            <w:vAlign w:val="center"/>
          </w:tcPr>
          <w:p w14:paraId="4873AFAC" w14:textId="4FFCFAEA" w:rsidR="009A4637" w:rsidRPr="00943768" w:rsidRDefault="009A4637" w:rsidP="00963724">
            <w:pPr>
              <w:spacing w:line="360" w:lineRule="auto"/>
              <w:ind w:left="240" w:hangingChars="100" w:hanging="240"/>
              <w:jc w:val="left"/>
              <w:rPr>
                <w:rFonts w:ascii="HGMaruGothicMPRO" w:eastAsia="HGMaruGothicMPRO" w:hAnsi="HGMaruGothicMPRO"/>
                <w:sz w:val="24"/>
                <w:szCs w:val="28"/>
              </w:rPr>
            </w:pPr>
            <w:r>
              <w:rPr>
                <w:rFonts w:ascii="HGMaruGothicMPRO" w:eastAsia="HGMaruGothicMPRO" w:hAnsi="HGMaruGothicMPRO" w:hint="eastAsia"/>
                <w:sz w:val="24"/>
                <w:szCs w:val="28"/>
              </w:rPr>
              <w:t>☆</w:t>
            </w:r>
            <w:r w:rsidR="00963724">
              <w:rPr>
                <w:rFonts w:ascii="HGMaruGothicMPRO" w:eastAsia="HGMaruGothicMPRO" w:hAnsi="HGMaruGothicMPRO" w:hint="eastAsia"/>
                <w:sz w:val="24"/>
                <w:szCs w:val="28"/>
              </w:rPr>
              <w:t>安価なとりムネ肉はたんぱく質が高くてヘルシー、一晩たれに漬け込むことでやわらかくお年寄りも美味しく食べられる。</w:t>
            </w:r>
          </w:p>
        </w:tc>
      </w:tr>
    </w:tbl>
    <w:p w14:paraId="66CF0C82" w14:textId="52C518FA" w:rsidR="008E1BAE" w:rsidRPr="009A4637" w:rsidRDefault="008E1BAE"/>
    <w:p w14:paraId="6E5C0C41" w14:textId="5C4F06DB" w:rsidR="006F4950" w:rsidRDefault="006F4950"/>
    <w:p w14:paraId="5EC6F977" w14:textId="5D49263C" w:rsidR="006F4950" w:rsidRDefault="006F4950"/>
    <w:p w14:paraId="5A4CB8D1" w14:textId="4C5B0EC7" w:rsidR="009A65C0" w:rsidRDefault="009A65C0"/>
    <w:p w14:paraId="5C52D4DD" w14:textId="70BD03B0" w:rsidR="009A65C0" w:rsidRDefault="009A65C0"/>
    <w:p w14:paraId="1E437C3D" w14:textId="1E01E908" w:rsidR="009A65C0" w:rsidRDefault="009A65C0"/>
    <w:p w14:paraId="4A55AC93" w14:textId="77777777" w:rsidR="009A65C0" w:rsidRDefault="009A65C0"/>
    <w:p w14:paraId="1D48952B" w14:textId="048F4161" w:rsidR="006F4950" w:rsidRDefault="006F4950"/>
    <w:p w14:paraId="06CBE6E8" w14:textId="5765FC64" w:rsidR="006F4950" w:rsidRDefault="006F4950"/>
    <w:p w14:paraId="7E906550" w14:textId="048B97DD" w:rsidR="006F4950" w:rsidRDefault="006F4950"/>
    <w:p w14:paraId="00D4382D" w14:textId="77777777" w:rsidR="009A65C0" w:rsidRDefault="009A65C0">
      <w:pPr>
        <w:rPr>
          <w:rFonts w:hint="eastAsia"/>
        </w:rPr>
      </w:pPr>
    </w:p>
    <w:sectPr w:rsidR="009A65C0" w:rsidSect="007622B1">
      <w:pgSz w:w="11906" w:h="16838"/>
      <w:pgMar w:top="709"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888B" w14:textId="77777777" w:rsidR="00F901A3" w:rsidRDefault="00F901A3" w:rsidP="007A59E8">
      <w:r>
        <w:separator/>
      </w:r>
    </w:p>
  </w:endnote>
  <w:endnote w:type="continuationSeparator" w:id="0">
    <w:p w14:paraId="71E2666D" w14:textId="77777777" w:rsidR="00F901A3" w:rsidRDefault="00F901A3" w:rsidP="007A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81A3" w14:textId="77777777" w:rsidR="00F901A3" w:rsidRDefault="00F901A3" w:rsidP="007A59E8">
      <w:r>
        <w:separator/>
      </w:r>
    </w:p>
  </w:footnote>
  <w:footnote w:type="continuationSeparator" w:id="0">
    <w:p w14:paraId="6D83D25E" w14:textId="77777777" w:rsidR="00F901A3" w:rsidRDefault="00F901A3" w:rsidP="007A5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68"/>
    <w:rsid w:val="00050943"/>
    <w:rsid w:val="00060762"/>
    <w:rsid w:val="000862EC"/>
    <w:rsid w:val="000B3994"/>
    <w:rsid w:val="000B6C8B"/>
    <w:rsid w:val="000C2012"/>
    <w:rsid w:val="00117D9E"/>
    <w:rsid w:val="00185F19"/>
    <w:rsid w:val="001A1840"/>
    <w:rsid w:val="001A7757"/>
    <w:rsid w:val="002B3D30"/>
    <w:rsid w:val="00323032"/>
    <w:rsid w:val="00332016"/>
    <w:rsid w:val="003E4C5A"/>
    <w:rsid w:val="004124AA"/>
    <w:rsid w:val="004A25DD"/>
    <w:rsid w:val="004C7512"/>
    <w:rsid w:val="00593566"/>
    <w:rsid w:val="005F7B42"/>
    <w:rsid w:val="00605066"/>
    <w:rsid w:val="00631FB0"/>
    <w:rsid w:val="006D5DE3"/>
    <w:rsid w:val="006F4950"/>
    <w:rsid w:val="007622B1"/>
    <w:rsid w:val="00764D10"/>
    <w:rsid w:val="007A59E8"/>
    <w:rsid w:val="007D5E0B"/>
    <w:rsid w:val="00845BC6"/>
    <w:rsid w:val="00861C3D"/>
    <w:rsid w:val="00866835"/>
    <w:rsid w:val="008A1AC0"/>
    <w:rsid w:val="008D1718"/>
    <w:rsid w:val="008E1BAE"/>
    <w:rsid w:val="00943768"/>
    <w:rsid w:val="00960B68"/>
    <w:rsid w:val="00963724"/>
    <w:rsid w:val="009922F0"/>
    <w:rsid w:val="009A4637"/>
    <w:rsid w:val="009A65C0"/>
    <w:rsid w:val="00AA68D8"/>
    <w:rsid w:val="00AE0801"/>
    <w:rsid w:val="00B554F5"/>
    <w:rsid w:val="00B64549"/>
    <w:rsid w:val="00BA32FD"/>
    <w:rsid w:val="00BB6DA0"/>
    <w:rsid w:val="00BC2B09"/>
    <w:rsid w:val="00CA72BE"/>
    <w:rsid w:val="00CF432B"/>
    <w:rsid w:val="00CF74CC"/>
    <w:rsid w:val="00D06EE6"/>
    <w:rsid w:val="00EA49F4"/>
    <w:rsid w:val="00EC56D1"/>
    <w:rsid w:val="00ED4B32"/>
    <w:rsid w:val="00EE530E"/>
    <w:rsid w:val="00F512D9"/>
    <w:rsid w:val="00F901A3"/>
    <w:rsid w:val="00FA1590"/>
    <w:rsid w:val="00FD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1D129"/>
  <w15:chartTrackingRefBased/>
  <w15:docId w15:val="{3B84F411-2943-4AB0-A65B-B6864650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59E8"/>
    <w:pPr>
      <w:tabs>
        <w:tab w:val="center" w:pos="4252"/>
        <w:tab w:val="right" w:pos="8504"/>
      </w:tabs>
      <w:snapToGrid w:val="0"/>
    </w:pPr>
  </w:style>
  <w:style w:type="character" w:customStyle="1" w:styleId="a5">
    <w:name w:val="ヘッダー (文字)"/>
    <w:basedOn w:val="a0"/>
    <w:link w:val="a4"/>
    <w:uiPriority w:val="99"/>
    <w:rsid w:val="007A59E8"/>
  </w:style>
  <w:style w:type="paragraph" w:styleId="a6">
    <w:name w:val="footer"/>
    <w:basedOn w:val="a"/>
    <w:link w:val="a7"/>
    <w:uiPriority w:val="99"/>
    <w:unhideWhenUsed/>
    <w:rsid w:val="007A59E8"/>
    <w:pPr>
      <w:tabs>
        <w:tab w:val="center" w:pos="4252"/>
        <w:tab w:val="right" w:pos="8504"/>
      </w:tabs>
      <w:snapToGrid w:val="0"/>
    </w:pPr>
  </w:style>
  <w:style w:type="character" w:customStyle="1" w:styleId="a7">
    <w:name w:val="フッター (文字)"/>
    <w:basedOn w:val="a0"/>
    <w:link w:val="a6"/>
    <w:uiPriority w:val="99"/>
    <w:rsid w:val="007A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cp:lastModifiedBy>
  <cp:revision>2</cp:revision>
  <cp:lastPrinted>2022-04-13T04:52:00Z</cp:lastPrinted>
  <dcterms:created xsi:type="dcterms:W3CDTF">2022-04-21T08:09:00Z</dcterms:created>
  <dcterms:modified xsi:type="dcterms:W3CDTF">2022-04-21T08:09:00Z</dcterms:modified>
</cp:coreProperties>
</file>