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EB" w:rsidRPr="00513E26" w:rsidRDefault="001D2E93" w:rsidP="00513E26">
      <w:pPr>
        <w:jc w:val="center"/>
        <w:rPr>
          <w:b/>
          <w:sz w:val="28"/>
          <w:szCs w:val="28"/>
        </w:rPr>
      </w:pPr>
      <w:r>
        <w:rPr>
          <w:rFonts w:hint="eastAsia"/>
          <w:b/>
          <w:sz w:val="28"/>
          <w:szCs w:val="28"/>
        </w:rPr>
        <w:t>楽集館利用</w:t>
      </w:r>
      <w:r w:rsidR="002B7F66">
        <w:rPr>
          <w:rFonts w:hint="eastAsia"/>
          <w:b/>
          <w:sz w:val="28"/>
          <w:szCs w:val="28"/>
        </w:rPr>
        <w:t>規程</w:t>
      </w:r>
    </w:p>
    <w:p w:rsidR="008B3EB7" w:rsidRDefault="008B3EB7"/>
    <w:p w:rsidR="008B3EB7" w:rsidRPr="002B7F66" w:rsidRDefault="008B3EB7">
      <w:pPr>
        <w:rPr>
          <w:sz w:val="24"/>
          <w:szCs w:val="24"/>
        </w:rPr>
      </w:pPr>
      <w:r w:rsidRPr="002B7F66">
        <w:rPr>
          <w:rFonts w:hint="eastAsia"/>
          <w:sz w:val="24"/>
          <w:szCs w:val="24"/>
        </w:rPr>
        <w:t>１、趣旨</w:t>
      </w:r>
    </w:p>
    <w:p w:rsidR="008B3EB7" w:rsidRPr="002B7F66" w:rsidRDefault="008B3EB7" w:rsidP="002B7F66">
      <w:pPr>
        <w:ind w:left="240" w:hangingChars="100" w:hanging="240"/>
        <w:rPr>
          <w:sz w:val="24"/>
          <w:szCs w:val="24"/>
        </w:rPr>
      </w:pPr>
      <w:r w:rsidRPr="002B7F66">
        <w:rPr>
          <w:rFonts w:hint="eastAsia"/>
          <w:sz w:val="24"/>
          <w:szCs w:val="24"/>
        </w:rPr>
        <w:t xml:space="preserve">　　「楽集館」は、琴平町在住者（主に象郷地区）の活動拠点とし</w:t>
      </w:r>
      <w:r w:rsidR="00026B91" w:rsidRPr="002B7F66">
        <w:rPr>
          <w:rFonts w:hint="eastAsia"/>
          <w:sz w:val="24"/>
          <w:szCs w:val="24"/>
        </w:rPr>
        <w:t>、地域社会における住民の自主的活動の推進と生涯</w:t>
      </w:r>
      <w:r w:rsidR="00A46814">
        <w:rPr>
          <w:rFonts w:hint="eastAsia"/>
          <w:sz w:val="24"/>
          <w:szCs w:val="24"/>
        </w:rPr>
        <w:t>学習の振興を図るため、住民の自主性と創造性を生かし、地域の連帯</w:t>
      </w:r>
      <w:r w:rsidR="00026B91" w:rsidRPr="002B7F66">
        <w:rPr>
          <w:rFonts w:hint="eastAsia"/>
          <w:sz w:val="24"/>
          <w:szCs w:val="24"/>
        </w:rPr>
        <w:t>意識及び福祉の向上とまちづくりに寄与することを目的とする。</w:t>
      </w:r>
    </w:p>
    <w:p w:rsidR="008B3EB7" w:rsidRPr="002B7F66" w:rsidRDefault="008B3EB7">
      <w:pPr>
        <w:rPr>
          <w:sz w:val="24"/>
          <w:szCs w:val="24"/>
        </w:rPr>
      </w:pPr>
    </w:p>
    <w:p w:rsidR="008B3EB7" w:rsidRPr="002B7F66" w:rsidRDefault="002B7F66">
      <w:pPr>
        <w:rPr>
          <w:sz w:val="24"/>
          <w:szCs w:val="24"/>
        </w:rPr>
      </w:pPr>
      <w:r>
        <w:rPr>
          <w:rFonts w:hint="eastAsia"/>
          <w:sz w:val="24"/>
          <w:szCs w:val="24"/>
        </w:rPr>
        <w:t>２、実施・運営主体について</w:t>
      </w:r>
    </w:p>
    <w:p w:rsidR="002B7F66" w:rsidRPr="002B7F66" w:rsidRDefault="002B7F66" w:rsidP="002B7F66">
      <w:pPr>
        <w:ind w:left="240" w:hangingChars="100" w:hanging="240"/>
        <w:rPr>
          <w:sz w:val="24"/>
          <w:szCs w:val="24"/>
        </w:rPr>
      </w:pPr>
      <w:r>
        <w:rPr>
          <w:rFonts w:hint="eastAsia"/>
          <w:sz w:val="24"/>
          <w:szCs w:val="24"/>
        </w:rPr>
        <w:t xml:space="preserve">　　この楽集館の設置は、琴平町社会福祉協議会が行い、</w:t>
      </w:r>
      <w:r w:rsidR="009E2A93">
        <w:rPr>
          <w:rFonts w:hint="eastAsia"/>
          <w:sz w:val="24"/>
          <w:szCs w:val="24"/>
        </w:rPr>
        <w:t>「楽集館あったかネット」</w:t>
      </w:r>
      <w:r>
        <w:rPr>
          <w:rFonts w:hint="eastAsia"/>
          <w:sz w:val="24"/>
          <w:szCs w:val="24"/>
        </w:rPr>
        <w:t>が運営主体となり活用していく。</w:t>
      </w:r>
    </w:p>
    <w:p w:rsidR="008B3EB7" w:rsidRPr="009E2A93" w:rsidRDefault="008B3EB7">
      <w:pPr>
        <w:rPr>
          <w:sz w:val="24"/>
          <w:szCs w:val="24"/>
        </w:rPr>
      </w:pPr>
    </w:p>
    <w:p w:rsidR="008B3EB7" w:rsidRPr="002B7F66" w:rsidRDefault="008B3EB7">
      <w:pPr>
        <w:rPr>
          <w:sz w:val="24"/>
          <w:szCs w:val="24"/>
        </w:rPr>
      </w:pPr>
      <w:r w:rsidRPr="002B7F66">
        <w:rPr>
          <w:rFonts w:hint="eastAsia"/>
          <w:sz w:val="24"/>
          <w:szCs w:val="24"/>
        </w:rPr>
        <w:t>３、</w:t>
      </w:r>
      <w:r w:rsidR="001D2E93" w:rsidRPr="002B7F66">
        <w:rPr>
          <w:rFonts w:hint="eastAsia"/>
          <w:sz w:val="24"/>
          <w:szCs w:val="24"/>
        </w:rPr>
        <w:t>利用</w:t>
      </w:r>
      <w:r w:rsidR="00026B91" w:rsidRPr="002B7F66">
        <w:rPr>
          <w:rFonts w:hint="eastAsia"/>
          <w:sz w:val="24"/>
          <w:szCs w:val="24"/>
        </w:rPr>
        <w:t>について</w:t>
      </w:r>
    </w:p>
    <w:p w:rsidR="00513E26" w:rsidRPr="002B7F66" w:rsidRDefault="00E45800">
      <w:pPr>
        <w:rPr>
          <w:sz w:val="24"/>
          <w:szCs w:val="24"/>
        </w:rPr>
      </w:pPr>
      <w:r w:rsidRPr="002B7F66">
        <w:rPr>
          <w:rFonts w:hint="eastAsia"/>
          <w:sz w:val="24"/>
          <w:szCs w:val="24"/>
        </w:rPr>
        <w:t xml:space="preserve">　　</w:t>
      </w:r>
      <w:r w:rsidR="001D2E93" w:rsidRPr="002B7F66">
        <w:rPr>
          <w:rFonts w:hint="eastAsia"/>
          <w:sz w:val="24"/>
          <w:szCs w:val="24"/>
        </w:rPr>
        <w:t>利用</w:t>
      </w:r>
      <w:r w:rsidR="00026B91" w:rsidRPr="002B7F66">
        <w:rPr>
          <w:rFonts w:hint="eastAsia"/>
          <w:sz w:val="24"/>
          <w:szCs w:val="24"/>
        </w:rPr>
        <w:t>について</w:t>
      </w:r>
      <w:r w:rsidRPr="002B7F66">
        <w:rPr>
          <w:rFonts w:hint="eastAsia"/>
          <w:sz w:val="24"/>
          <w:szCs w:val="24"/>
        </w:rPr>
        <w:t>は以下</w:t>
      </w:r>
      <w:r w:rsidR="00AB6E75">
        <w:rPr>
          <w:rFonts w:hint="eastAsia"/>
          <w:sz w:val="24"/>
          <w:szCs w:val="24"/>
        </w:rPr>
        <w:t>の</w:t>
      </w:r>
      <w:r w:rsidR="00026B91" w:rsidRPr="002B7F66">
        <w:rPr>
          <w:rFonts w:hint="eastAsia"/>
          <w:sz w:val="24"/>
          <w:szCs w:val="24"/>
        </w:rPr>
        <w:t>通りとする</w:t>
      </w:r>
      <w:r w:rsidR="00513E26" w:rsidRPr="002B7F66">
        <w:rPr>
          <w:rFonts w:hint="eastAsia"/>
          <w:sz w:val="24"/>
          <w:szCs w:val="24"/>
        </w:rPr>
        <w:t>。</w:t>
      </w:r>
    </w:p>
    <w:p w:rsidR="0096149C" w:rsidRDefault="007F2FBB" w:rsidP="002B7F66">
      <w:pPr>
        <w:ind w:leftChars="100" w:left="450" w:hangingChars="100" w:hanging="240"/>
        <w:rPr>
          <w:sz w:val="24"/>
          <w:szCs w:val="24"/>
        </w:rPr>
      </w:pPr>
      <w:r>
        <w:rPr>
          <w:rFonts w:hint="eastAsia"/>
          <w:sz w:val="24"/>
          <w:szCs w:val="24"/>
        </w:rPr>
        <w:t>①</w:t>
      </w:r>
      <w:r w:rsidR="0096149C">
        <w:rPr>
          <w:rFonts w:hint="eastAsia"/>
          <w:sz w:val="24"/>
          <w:szCs w:val="24"/>
        </w:rPr>
        <w:t>申込受付方法</w:t>
      </w:r>
    </w:p>
    <w:p w:rsidR="0096149C" w:rsidRDefault="0096149C" w:rsidP="0096149C">
      <w:pPr>
        <w:ind w:leftChars="200" w:left="420" w:firstLineChars="100" w:firstLine="240"/>
        <w:rPr>
          <w:sz w:val="24"/>
          <w:szCs w:val="24"/>
        </w:rPr>
      </w:pPr>
      <w:r>
        <w:rPr>
          <w:rFonts w:hint="eastAsia"/>
          <w:sz w:val="24"/>
          <w:szCs w:val="24"/>
        </w:rPr>
        <w:t xml:space="preserve">・平日及び土曜日　</w:t>
      </w:r>
      <w:r w:rsidR="00AE015A" w:rsidRPr="002B7F66">
        <w:rPr>
          <w:rFonts w:hint="eastAsia"/>
          <w:sz w:val="24"/>
          <w:szCs w:val="24"/>
        </w:rPr>
        <w:t>8</w:t>
      </w:r>
      <w:r>
        <w:rPr>
          <w:rFonts w:hint="eastAsia"/>
          <w:sz w:val="24"/>
          <w:szCs w:val="24"/>
        </w:rPr>
        <w:t>時半～</w:t>
      </w:r>
      <w:r w:rsidR="00AE015A" w:rsidRPr="002B7F66">
        <w:rPr>
          <w:rFonts w:hint="eastAsia"/>
          <w:sz w:val="24"/>
          <w:szCs w:val="24"/>
        </w:rPr>
        <w:t>17</w:t>
      </w:r>
      <w:r w:rsidR="00AE015A" w:rsidRPr="002B7F66">
        <w:rPr>
          <w:rFonts w:hint="eastAsia"/>
          <w:sz w:val="24"/>
          <w:szCs w:val="24"/>
        </w:rPr>
        <w:t>時</w:t>
      </w:r>
      <w:r w:rsidR="00AE015A" w:rsidRPr="002B7F66">
        <w:rPr>
          <w:rFonts w:hint="eastAsia"/>
          <w:sz w:val="24"/>
          <w:szCs w:val="24"/>
        </w:rPr>
        <w:t>15</w:t>
      </w:r>
      <w:r w:rsidR="00AE015A" w:rsidRPr="002B7F66">
        <w:rPr>
          <w:rFonts w:hint="eastAsia"/>
          <w:sz w:val="24"/>
          <w:szCs w:val="24"/>
        </w:rPr>
        <w:t>分</w:t>
      </w:r>
    </w:p>
    <w:p w:rsidR="008B3EB7" w:rsidRDefault="0096149C" w:rsidP="0096149C">
      <w:pPr>
        <w:ind w:leftChars="300" w:left="870" w:hangingChars="100" w:hanging="240"/>
        <w:rPr>
          <w:sz w:val="24"/>
          <w:szCs w:val="24"/>
        </w:rPr>
      </w:pPr>
      <w:r>
        <w:rPr>
          <w:rFonts w:hint="eastAsia"/>
          <w:sz w:val="24"/>
          <w:szCs w:val="24"/>
        </w:rPr>
        <w:t>・来所し申請書に記入。電話可（予約）。予約をしたら使用するまでに来所し申請書</w:t>
      </w:r>
      <w:r w:rsidR="00B65CA4">
        <w:rPr>
          <w:rFonts w:hint="eastAsia"/>
          <w:sz w:val="24"/>
          <w:szCs w:val="24"/>
        </w:rPr>
        <w:t>を提出すること。</w:t>
      </w:r>
    </w:p>
    <w:p w:rsidR="001F5239" w:rsidRDefault="0096149C" w:rsidP="0096149C">
      <w:pPr>
        <w:ind w:leftChars="200" w:left="420" w:firstLineChars="100" w:firstLine="240"/>
        <w:rPr>
          <w:sz w:val="24"/>
          <w:szCs w:val="24"/>
        </w:rPr>
      </w:pPr>
      <w:r>
        <w:rPr>
          <w:rFonts w:hint="eastAsia"/>
          <w:sz w:val="24"/>
          <w:szCs w:val="24"/>
        </w:rPr>
        <w:t>・</w:t>
      </w:r>
      <w:r w:rsidR="001F5239">
        <w:rPr>
          <w:rFonts w:hint="eastAsia"/>
          <w:sz w:val="24"/>
          <w:szCs w:val="24"/>
        </w:rPr>
        <w:t>利用する</w:t>
      </w:r>
      <w:r w:rsidR="008F4B78">
        <w:rPr>
          <w:rFonts w:hint="eastAsia"/>
          <w:sz w:val="24"/>
          <w:szCs w:val="24"/>
        </w:rPr>
        <w:t>2</w:t>
      </w:r>
      <w:r>
        <w:rPr>
          <w:rFonts w:hint="eastAsia"/>
          <w:sz w:val="24"/>
          <w:szCs w:val="24"/>
        </w:rPr>
        <w:t>週間前までに</w:t>
      </w:r>
      <w:r w:rsidR="001F5239">
        <w:rPr>
          <w:rFonts w:hint="eastAsia"/>
          <w:sz w:val="24"/>
          <w:szCs w:val="24"/>
        </w:rPr>
        <w:t>届け出ること。</w:t>
      </w:r>
    </w:p>
    <w:p w:rsidR="00061707" w:rsidRDefault="00B65CA4" w:rsidP="00B65CA4">
      <w:pPr>
        <w:ind w:leftChars="200" w:left="420" w:firstLineChars="100" w:firstLine="240"/>
        <w:rPr>
          <w:sz w:val="24"/>
          <w:szCs w:val="24"/>
        </w:rPr>
      </w:pPr>
      <w:r>
        <w:rPr>
          <w:rFonts w:hint="eastAsia"/>
          <w:sz w:val="24"/>
          <w:szCs w:val="24"/>
        </w:rPr>
        <w:t>※申請書は当協議会</w:t>
      </w:r>
      <w:r>
        <w:rPr>
          <w:rFonts w:hint="eastAsia"/>
          <w:sz w:val="24"/>
          <w:szCs w:val="24"/>
        </w:rPr>
        <w:t>HP</w:t>
      </w:r>
      <w:r>
        <w:rPr>
          <w:rFonts w:hint="eastAsia"/>
          <w:sz w:val="24"/>
          <w:szCs w:val="24"/>
        </w:rPr>
        <w:t>からダウンロードできる。</w:t>
      </w:r>
    </w:p>
    <w:p w:rsidR="00AE015A" w:rsidRPr="002B7F66" w:rsidRDefault="00B65CA4" w:rsidP="00061707">
      <w:pPr>
        <w:ind w:leftChars="100" w:left="450" w:hangingChars="100" w:hanging="240"/>
        <w:rPr>
          <w:sz w:val="24"/>
          <w:szCs w:val="24"/>
        </w:rPr>
      </w:pPr>
      <w:r>
        <w:rPr>
          <w:rFonts w:hint="eastAsia"/>
          <w:sz w:val="24"/>
          <w:szCs w:val="24"/>
        </w:rPr>
        <w:t>②</w:t>
      </w:r>
      <w:r w:rsidR="001D2E93" w:rsidRPr="002B7F66">
        <w:rPr>
          <w:rFonts w:hint="eastAsia"/>
          <w:sz w:val="24"/>
          <w:szCs w:val="24"/>
        </w:rPr>
        <w:t>利用</w:t>
      </w:r>
      <w:r w:rsidR="00D45D5F">
        <w:rPr>
          <w:rFonts w:hint="eastAsia"/>
          <w:sz w:val="24"/>
          <w:szCs w:val="24"/>
        </w:rPr>
        <w:t>目的に反する場合はお断りする場合がある（４、使用許可の制限）</w:t>
      </w:r>
      <w:r w:rsidR="00AE015A" w:rsidRPr="002B7F66">
        <w:rPr>
          <w:rFonts w:hint="eastAsia"/>
          <w:sz w:val="24"/>
          <w:szCs w:val="24"/>
        </w:rPr>
        <w:t>。</w:t>
      </w:r>
    </w:p>
    <w:p w:rsidR="00AE015A" w:rsidRPr="002B7F66" w:rsidRDefault="00B65CA4" w:rsidP="002B7F66">
      <w:pPr>
        <w:ind w:leftChars="100" w:left="450" w:hangingChars="100" w:hanging="240"/>
        <w:rPr>
          <w:sz w:val="24"/>
          <w:szCs w:val="24"/>
        </w:rPr>
      </w:pPr>
      <w:r>
        <w:rPr>
          <w:rFonts w:hint="eastAsia"/>
          <w:sz w:val="24"/>
          <w:szCs w:val="24"/>
        </w:rPr>
        <w:t>③</w:t>
      </w:r>
      <w:r w:rsidR="001D2E93" w:rsidRPr="002B7F66">
        <w:rPr>
          <w:rFonts w:hint="eastAsia"/>
          <w:sz w:val="24"/>
          <w:szCs w:val="24"/>
        </w:rPr>
        <w:t>利用</w:t>
      </w:r>
      <w:r w:rsidR="00AE015A" w:rsidRPr="002B7F66">
        <w:rPr>
          <w:rFonts w:hint="eastAsia"/>
          <w:sz w:val="24"/>
          <w:szCs w:val="24"/>
        </w:rPr>
        <w:t>可能日は基本平日とする。しかし、まちづくりに寄与するもの、自治会活動等地域の行事を行う場合はそれ以外とする。</w:t>
      </w:r>
    </w:p>
    <w:p w:rsidR="00AE015A" w:rsidRDefault="00B65CA4" w:rsidP="002B7F66">
      <w:pPr>
        <w:ind w:leftChars="100" w:left="450" w:hangingChars="100" w:hanging="240"/>
        <w:rPr>
          <w:sz w:val="24"/>
          <w:szCs w:val="24"/>
        </w:rPr>
      </w:pPr>
      <w:r>
        <w:rPr>
          <w:rFonts w:hint="eastAsia"/>
          <w:sz w:val="24"/>
          <w:szCs w:val="24"/>
        </w:rPr>
        <w:t>④</w:t>
      </w:r>
      <w:r w:rsidR="001D2E93" w:rsidRPr="002B7F66">
        <w:rPr>
          <w:rFonts w:hint="eastAsia"/>
          <w:sz w:val="24"/>
          <w:szCs w:val="24"/>
        </w:rPr>
        <w:t>利用</w:t>
      </w:r>
      <w:r w:rsidR="00AE015A" w:rsidRPr="002B7F66">
        <w:rPr>
          <w:rFonts w:hint="eastAsia"/>
          <w:sz w:val="24"/>
          <w:szCs w:val="24"/>
        </w:rPr>
        <w:t>時間は、基本</w:t>
      </w:r>
      <w:r w:rsidR="005656D5" w:rsidRPr="002B7F66">
        <w:rPr>
          <w:rFonts w:hint="eastAsia"/>
          <w:sz w:val="24"/>
          <w:szCs w:val="24"/>
        </w:rPr>
        <w:t>午前</w:t>
      </w:r>
      <w:r w:rsidR="005656D5" w:rsidRPr="002B7F66">
        <w:rPr>
          <w:rFonts w:hint="eastAsia"/>
          <w:sz w:val="24"/>
          <w:szCs w:val="24"/>
        </w:rPr>
        <w:t>9</w:t>
      </w:r>
      <w:r w:rsidR="00AE015A" w:rsidRPr="002B7F66">
        <w:rPr>
          <w:rFonts w:hint="eastAsia"/>
          <w:sz w:val="24"/>
          <w:szCs w:val="24"/>
        </w:rPr>
        <w:t>時から</w:t>
      </w:r>
      <w:r w:rsidR="005656D5" w:rsidRPr="002B7F66">
        <w:rPr>
          <w:rFonts w:hint="eastAsia"/>
          <w:sz w:val="24"/>
          <w:szCs w:val="24"/>
        </w:rPr>
        <w:t>午後</w:t>
      </w:r>
      <w:r w:rsidR="009E2A93">
        <w:rPr>
          <w:rFonts w:hint="eastAsia"/>
          <w:sz w:val="24"/>
          <w:szCs w:val="24"/>
        </w:rPr>
        <w:t>9</w:t>
      </w:r>
      <w:r w:rsidR="00AE015A" w:rsidRPr="002B7F66">
        <w:rPr>
          <w:rFonts w:hint="eastAsia"/>
          <w:sz w:val="24"/>
          <w:szCs w:val="24"/>
        </w:rPr>
        <w:t>時とする。この時間外で使用したい場合は、実施主体である琴平町社会福祉協議会の担当と十分協議の上決定する。</w:t>
      </w:r>
    </w:p>
    <w:p w:rsidR="0047066A" w:rsidRDefault="00B65CA4" w:rsidP="0047066A">
      <w:pPr>
        <w:ind w:leftChars="100" w:left="450" w:hangingChars="100" w:hanging="240"/>
        <w:rPr>
          <w:sz w:val="24"/>
          <w:szCs w:val="24"/>
        </w:rPr>
      </w:pPr>
      <w:r>
        <w:rPr>
          <w:rFonts w:hint="eastAsia"/>
          <w:sz w:val="24"/>
          <w:szCs w:val="24"/>
        </w:rPr>
        <w:t>⑤</w:t>
      </w:r>
      <w:r w:rsidR="00B36F66">
        <w:rPr>
          <w:rFonts w:hint="eastAsia"/>
          <w:sz w:val="24"/>
          <w:szCs w:val="24"/>
        </w:rPr>
        <w:t>館内での飲食はできますが、終了後は必ず清掃をすること。</w:t>
      </w:r>
    </w:p>
    <w:p w:rsidR="008F4B78" w:rsidRPr="002B7F66" w:rsidRDefault="00B65CA4" w:rsidP="00B36F66">
      <w:pPr>
        <w:ind w:leftChars="100" w:left="450" w:hangingChars="100" w:hanging="240"/>
        <w:rPr>
          <w:sz w:val="24"/>
          <w:szCs w:val="24"/>
        </w:rPr>
      </w:pPr>
      <w:r>
        <w:rPr>
          <w:rFonts w:hint="eastAsia"/>
          <w:sz w:val="24"/>
          <w:szCs w:val="24"/>
        </w:rPr>
        <w:t>⑥</w:t>
      </w:r>
      <w:r w:rsidR="008F4B78">
        <w:rPr>
          <w:rFonts w:hint="eastAsia"/>
          <w:sz w:val="24"/>
          <w:szCs w:val="24"/>
        </w:rPr>
        <w:t>自分たちで出したゴミは必ず持ち帰ること。</w:t>
      </w:r>
    </w:p>
    <w:p w:rsidR="00AE015A" w:rsidRDefault="00B65CA4" w:rsidP="002B7F66">
      <w:pPr>
        <w:ind w:leftChars="100" w:left="450" w:hangingChars="100" w:hanging="240"/>
        <w:rPr>
          <w:sz w:val="24"/>
          <w:szCs w:val="24"/>
        </w:rPr>
      </w:pPr>
      <w:r>
        <w:rPr>
          <w:rFonts w:hint="eastAsia"/>
          <w:sz w:val="24"/>
          <w:szCs w:val="24"/>
        </w:rPr>
        <w:t>⑦</w:t>
      </w:r>
      <w:r w:rsidR="002B7F66">
        <w:rPr>
          <w:rFonts w:hint="eastAsia"/>
          <w:sz w:val="24"/>
          <w:szCs w:val="24"/>
        </w:rPr>
        <w:t>利用</w:t>
      </w:r>
      <w:r w:rsidR="00AE015A" w:rsidRPr="002B7F66">
        <w:rPr>
          <w:rFonts w:hint="eastAsia"/>
          <w:sz w:val="24"/>
          <w:szCs w:val="24"/>
        </w:rPr>
        <w:t>するもの</w:t>
      </w:r>
      <w:r w:rsidR="002B7F66">
        <w:rPr>
          <w:rFonts w:hint="eastAsia"/>
          <w:sz w:val="24"/>
          <w:szCs w:val="24"/>
        </w:rPr>
        <w:t>（団体）</w:t>
      </w:r>
      <w:r w:rsidR="00AE015A" w:rsidRPr="002B7F66">
        <w:rPr>
          <w:rFonts w:hint="eastAsia"/>
          <w:sz w:val="24"/>
          <w:szCs w:val="24"/>
        </w:rPr>
        <w:t>は</w:t>
      </w:r>
      <w:r w:rsidR="002B7F66">
        <w:rPr>
          <w:rFonts w:hint="eastAsia"/>
          <w:sz w:val="24"/>
          <w:szCs w:val="24"/>
        </w:rPr>
        <w:t>行事等の終了後必ず</w:t>
      </w:r>
      <w:r>
        <w:rPr>
          <w:rFonts w:hint="eastAsia"/>
          <w:sz w:val="24"/>
          <w:szCs w:val="24"/>
        </w:rPr>
        <w:t>清掃、片づけを</w:t>
      </w:r>
      <w:r w:rsidR="0096149C">
        <w:rPr>
          <w:rFonts w:hint="eastAsia"/>
          <w:sz w:val="24"/>
          <w:szCs w:val="24"/>
        </w:rPr>
        <w:t>行い、（トイレ、ゴミ拾い等）</w:t>
      </w:r>
      <w:r w:rsidR="009E2A93">
        <w:rPr>
          <w:rFonts w:hint="eastAsia"/>
          <w:sz w:val="24"/>
          <w:szCs w:val="24"/>
        </w:rPr>
        <w:t>原状回復すること。</w:t>
      </w:r>
      <w:r w:rsidR="00B50E7B">
        <w:rPr>
          <w:rFonts w:hint="eastAsia"/>
          <w:sz w:val="24"/>
          <w:szCs w:val="24"/>
        </w:rPr>
        <w:t>（チェックシート記入）</w:t>
      </w:r>
    </w:p>
    <w:p w:rsidR="00B50E7B" w:rsidRPr="002B7F66" w:rsidRDefault="00B50E7B" w:rsidP="002B7F66">
      <w:pPr>
        <w:ind w:leftChars="100" w:left="450" w:hangingChars="100" w:hanging="240"/>
        <w:rPr>
          <w:sz w:val="24"/>
          <w:szCs w:val="24"/>
        </w:rPr>
      </w:pPr>
      <w:r>
        <w:rPr>
          <w:rFonts w:hint="eastAsia"/>
          <w:sz w:val="24"/>
          <w:szCs w:val="24"/>
        </w:rPr>
        <w:t>⑧利用したもの（団体）は必ず日報（楽集館に備えてきている）にその日行ったことを記入すること。</w:t>
      </w:r>
    </w:p>
    <w:p w:rsidR="00AE015A" w:rsidRPr="002B7F66" w:rsidRDefault="00AE015A" w:rsidP="00AE015A">
      <w:pPr>
        <w:rPr>
          <w:sz w:val="24"/>
          <w:szCs w:val="24"/>
        </w:rPr>
      </w:pPr>
    </w:p>
    <w:p w:rsidR="00AE015A" w:rsidRPr="002B7F66" w:rsidRDefault="00AE015A" w:rsidP="00AE015A">
      <w:pPr>
        <w:rPr>
          <w:sz w:val="24"/>
          <w:szCs w:val="24"/>
        </w:rPr>
      </w:pPr>
      <w:r w:rsidRPr="002B7F66">
        <w:rPr>
          <w:rFonts w:hint="eastAsia"/>
          <w:sz w:val="24"/>
          <w:szCs w:val="24"/>
        </w:rPr>
        <w:t>４、使用許可の制限</w:t>
      </w:r>
    </w:p>
    <w:p w:rsidR="00AE015A" w:rsidRPr="002B7F66" w:rsidRDefault="007F2FBB" w:rsidP="00AE015A">
      <w:pPr>
        <w:rPr>
          <w:sz w:val="24"/>
          <w:szCs w:val="24"/>
        </w:rPr>
      </w:pPr>
      <w:r>
        <w:rPr>
          <w:rFonts w:hint="eastAsia"/>
          <w:sz w:val="24"/>
          <w:szCs w:val="24"/>
        </w:rPr>
        <w:t xml:space="preserve">　①</w:t>
      </w:r>
      <w:r w:rsidR="00AE015A" w:rsidRPr="002B7F66">
        <w:rPr>
          <w:rFonts w:hint="eastAsia"/>
          <w:sz w:val="24"/>
          <w:szCs w:val="24"/>
        </w:rPr>
        <w:t>公の秩序を乱し、又は善良な風俗を害する恐れがあるとき。</w:t>
      </w:r>
    </w:p>
    <w:p w:rsidR="00176226" w:rsidRPr="002B7F66" w:rsidRDefault="007F2FBB" w:rsidP="00AE015A">
      <w:pPr>
        <w:rPr>
          <w:sz w:val="24"/>
          <w:szCs w:val="24"/>
        </w:rPr>
      </w:pPr>
      <w:r>
        <w:rPr>
          <w:rFonts w:hint="eastAsia"/>
          <w:sz w:val="24"/>
          <w:szCs w:val="24"/>
        </w:rPr>
        <w:t xml:space="preserve">　②</w:t>
      </w:r>
      <w:r w:rsidR="00176226" w:rsidRPr="002B7F66">
        <w:rPr>
          <w:rFonts w:hint="eastAsia"/>
          <w:sz w:val="24"/>
          <w:szCs w:val="24"/>
        </w:rPr>
        <w:t>政治的又は宗教的集会と認められるとき。</w:t>
      </w:r>
    </w:p>
    <w:p w:rsidR="00176226" w:rsidRPr="002B7F66" w:rsidRDefault="007F2FBB" w:rsidP="002B7F66">
      <w:pPr>
        <w:ind w:left="480" w:hangingChars="200" w:hanging="480"/>
        <w:rPr>
          <w:sz w:val="24"/>
          <w:szCs w:val="24"/>
        </w:rPr>
      </w:pPr>
      <w:r>
        <w:rPr>
          <w:rFonts w:hint="eastAsia"/>
          <w:sz w:val="24"/>
          <w:szCs w:val="24"/>
        </w:rPr>
        <w:t xml:space="preserve">　③</w:t>
      </w:r>
      <w:r w:rsidR="00176226" w:rsidRPr="002B7F66">
        <w:rPr>
          <w:rFonts w:hint="eastAsia"/>
          <w:sz w:val="24"/>
          <w:szCs w:val="24"/>
        </w:rPr>
        <w:t>集団的に又は常習的に暴力的不当行為等を行う恐れがある組織の利益になると認められるとき。</w:t>
      </w:r>
    </w:p>
    <w:p w:rsidR="001D2E93" w:rsidRPr="002B7F66" w:rsidRDefault="007F2FBB" w:rsidP="002B7F66">
      <w:pPr>
        <w:ind w:left="480" w:hangingChars="200" w:hanging="480"/>
        <w:rPr>
          <w:sz w:val="24"/>
          <w:szCs w:val="24"/>
        </w:rPr>
      </w:pPr>
      <w:r>
        <w:rPr>
          <w:rFonts w:hint="eastAsia"/>
          <w:sz w:val="24"/>
          <w:szCs w:val="24"/>
        </w:rPr>
        <w:t xml:space="preserve">　④</w:t>
      </w:r>
      <w:r w:rsidR="001D2E93" w:rsidRPr="002B7F66">
        <w:rPr>
          <w:rFonts w:hint="eastAsia"/>
          <w:sz w:val="24"/>
          <w:szCs w:val="24"/>
        </w:rPr>
        <w:t>危険物の持ち込み。</w:t>
      </w:r>
    </w:p>
    <w:p w:rsidR="00AE015A" w:rsidRPr="002B7F66" w:rsidRDefault="007F2FBB" w:rsidP="002B7F66">
      <w:pPr>
        <w:ind w:left="480" w:hangingChars="200" w:hanging="480"/>
        <w:rPr>
          <w:sz w:val="24"/>
          <w:szCs w:val="24"/>
        </w:rPr>
      </w:pPr>
      <w:r>
        <w:rPr>
          <w:rFonts w:hint="eastAsia"/>
          <w:sz w:val="24"/>
          <w:szCs w:val="24"/>
        </w:rPr>
        <w:t xml:space="preserve">　⑤</w:t>
      </w:r>
      <w:r w:rsidR="001D2E93" w:rsidRPr="002B7F66">
        <w:rPr>
          <w:rFonts w:hint="eastAsia"/>
          <w:sz w:val="24"/>
          <w:szCs w:val="24"/>
        </w:rPr>
        <w:t>その他当該施設の管理上・運営上支障があると認められるとき。</w:t>
      </w:r>
    </w:p>
    <w:p w:rsidR="001D2E93" w:rsidRPr="007F2FBB" w:rsidRDefault="001D2E93" w:rsidP="002B7F66">
      <w:pPr>
        <w:ind w:left="480" w:hangingChars="200" w:hanging="480"/>
        <w:rPr>
          <w:sz w:val="24"/>
          <w:szCs w:val="24"/>
        </w:rPr>
      </w:pPr>
    </w:p>
    <w:p w:rsidR="001D2E93" w:rsidRPr="002B7F66" w:rsidRDefault="001D2E93" w:rsidP="002B7F66">
      <w:pPr>
        <w:ind w:left="480" w:hangingChars="200" w:hanging="480"/>
        <w:rPr>
          <w:sz w:val="24"/>
          <w:szCs w:val="24"/>
        </w:rPr>
      </w:pPr>
      <w:r w:rsidRPr="002B7F66">
        <w:rPr>
          <w:rFonts w:hint="eastAsia"/>
          <w:sz w:val="24"/>
          <w:szCs w:val="24"/>
        </w:rPr>
        <w:lastRenderedPageBreak/>
        <w:t>５、利用料について</w:t>
      </w:r>
    </w:p>
    <w:p w:rsidR="001D2E93" w:rsidRPr="002B7F66" w:rsidRDefault="001D2E93" w:rsidP="002B7F66">
      <w:pPr>
        <w:ind w:left="480" w:hangingChars="200" w:hanging="480"/>
        <w:rPr>
          <w:sz w:val="24"/>
          <w:szCs w:val="24"/>
        </w:rPr>
      </w:pPr>
      <w:r w:rsidRPr="002B7F66">
        <w:rPr>
          <w:rFonts w:hint="eastAsia"/>
          <w:sz w:val="24"/>
          <w:szCs w:val="24"/>
        </w:rPr>
        <w:t xml:space="preserve">　　利用料は下記の通りとする。</w:t>
      </w:r>
    </w:p>
    <w:p w:rsidR="001D2E93" w:rsidRDefault="001D2E93" w:rsidP="002B7F66">
      <w:pPr>
        <w:ind w:left="480" w:hangingChars="200" w:hanging="480"/>
        <w:rPr>
          <w:sz w:val="24"/>
          <w:szCs w:val="24"/>
        </w:rPr>
      </w:pPr>
      <w:r w:rsidRPr="002B7F66">
        <w:rPr>
          <w:rFonts w:hint="eastAsia"/>
          <w:sz w:val="24"/>
          <w:szCs w:val="24"/>
        </w:rPr>
        <w:t xml:space="preserve">　</w:t>
      </w:r>
      <w:r w:rsidR="000A4A99">
        <w:rPr>
          <w:rFonts w:hint="eastAsia"/>
          <w:sz w:val="24"/>
          <w:szCs w:val="24"/>
        </w:rPr>
        <w:t>１）楽集館あったかネット関係団体及び子どもに関する会議・行事等、自治会活動等は無料とする。</w:t>
      </w:r>
    </w:p>
    <w:p w:rsidR="000A4A99" w:rsidRPr="002B7F66" w:rsidRDefault="000A4A99" w:rsidP="002B7F66">
      <w:pPr>
        <w:ind w:left="480" w:hangingChars="200" w:hanging="480"/>
        <w:rPr>
          <w:sz w:val="24"/>
          <w:szCs w:val="24"/>
        </w:rPr>
      </w:pPr>
      <w:r>
        <w:rPr>
          <w:rFonts w:hint="eastAsia"/>
          <w:sz w:val="24"/>
          <w:szCs w:val="24"/>
        </w:rPr>
        <w:t xml:space="preserve">　２）１）以外は下記の通りとする。</w:t>
      </w:r>
      <w:r w:rsidR="00971273">
        <w:rPr>
          <w:rFonts w:hint="eastAsia"/>
          <w:sz w:val="24"/>
          <w:szCs w:val="24"/>
        </w:rPr>
        <w:t>（町民で個人での使用</w:t>
      </w:r>
      <w:r w:rsidR="00792FD4">
        <w:rPr>
          <w:rFonts w:hint="eastAsia"/>
          <w:sz w:val="24"/>
          <w:szCs w:val="24"/>
        </w:rPr>
        <w:t>、町補助・助成事業</w:t>
      </w:r>
      <w:r w:rsidR="00971273">
        <w:rPr>
          <w:rFonts w:hint="eastAsia"/>
          <w:sz w:val="24"/>
          <w:szCs w:val="24"/>
        </w:rPr>
        <w:t>等）</w:t>
      </w:r>
    </w:p>
    <w:tbl>
      <w:tblPr>
        <w:tblStyle w:val="a7"/>
        <w:tblW w:w="0" w:type="auto"/>
        <w:tblInd w:w="420" w:type="dxa"/>
        <w:tblLook w:val="04A0" w:firstRow="1" w:lastRow="0" w:firstColumn="1" w:lastColumn="0" w:noHBand="0" w:noVBand="1"/>
      </w:tblPr>
      <w:tblGrid>
        <w:gridCol w:w="2076"/>
        <w:gridCol w:w="2790"/>
      </w:tblGrid>
      <w:tr w:rsidR="001D2E93" w:rsidRPr="002B7F66" w:rsidTr="00B36F66">
        <w:tc>
          <w:tcPr>
            <w:tcW w:w="2076" w:type="dxa"/>
            <w:shd w:val="clear" w:color="auto" w:fill="FFFF00"/>
          </w:tcPr>
          <w:p w:rsidR="001D2E93" w:rsidRPr="002B7F66" w:rsidRDefault="001D2E93" w:rsidP="00B36F66">
            <w:pPr>
              <w:jc w:val="center"/>
              <w:rPr>
                <w:sz w:val="24"/>
                <w:szCs w:val="24"/>
              </w:rPr>
            </w:pPr>
            <w:r w:rsidRPr="002B7F66">
              <w:rPr>
                <w:rFonts w:hint="eastAsia"/>
                <w:sz w:val="24"/>
                <w:szCs w:val="24"/>
              </w:rPr>
              <w:t>利用時間</w:t>
            </w:r>
          </w:p>
        </w:tc>
        <w:tc>
          <w:tcPr>
            <w:tcW w:w="2790" w:type="dxa"/>
            <w:shd w:val="clear" w:color="auto" w:fill="FFFF00"/>
          </w:tcPr>
          <w:p w:rsidR="001D2E93" w:rsidRPr="002B7F66" w:rsidRDefault="001D2E93" w:rsidP="00B36F66">
            <w:pPr>
              <w:jc w:val="center"/>
              <w:rPr>
                <w:sz w:val="24"/>
                <w:szCs w:val="24"/>
              </w:rPr>
            </w:pPr>
            <w:r w:rsidRPr="002B7F66">
              <w:rPr>
                <w:rFonts w:hint="eastAsia"/>
                <w:sz w:val="24"/>
                <w:szCs w:val="24"/>
              </w:rPr>
              <w:t>利用料</w:t>
            </w:r>
          </w:p>
        </w:tc>
      </w:tr>
      <w:tr w:rsidR="001D2E93" w:rsidRPr="002B7F66" w:rsidTr="00B36F66">
        <w:tc>
          <w:tcPr>
            <w:tcW w:w="2076" w:type="dxa"/>
          </w:tcPr>
          <w:p w:rsidR="001D2E93" w:rsidRPr="002B7F66" w:rsidRDefault="001D2E93" w:rsidP="001D2E93">
            <w:pPr>
              <w:rPr>
                <w:sz w:val="24"/>
                <w:szCs w:val="24"/>
              </w:rPr>
            </w:pPr>
            <w:r w:rsidRPr="002B7F66">
              <w:rPr>
                <w:rFonts w:hint="eastAsia"/>
                <w:sz w:val="24"/>
                <w:szCs w:val="24"/>
              </w:rPr>
              <w:t>～</w:t>
            </w:r>
            <w:r w:rsidR="00B36F66">
              <w:rPr>
                <w:rFonts w:hint="eastAsia"/>
                <w:sz w:val="24"/>
                <w:szCs w:val="24"/>
              </w:rPr>
              <w:t>１</w:t>
            </w:r>
            <w:r w:rsidRPr="002B7F66">
              <w:rPr>
                <w:rFonts w:hint="eastAsia"/>
                <w:sz w:val="24"/>
                <w:szCs w:val="24"/>
              </w:rPr>
              <w:t>時間</w:t>
            </w:r>
          </w:p>
        </w:tc>
        <w:tc>
          <w:tcPr>
            <w:tcW w:w="2790" w:type="dxa"/>
          </w:tcPr>
          <w:p w:rsidR="001D2E93" w:rsidRPr="002B7F66" w:rsidRDefault="001D2E93" w:rsidP="00106431">
            <w:pPr>
              <w:jc w:val="right"/>
              <w:rPr>
                <w:sz w:val="24"/>
                <w:szCs w:val="24"/>
              </w:rPr>
            </w:pPr>
            <w:r w:rsidRPr="002B7F66">
              <w:rPr>
                <w:rFonts w:hint="eastAsia"/>
                <w:sz w:val="24"/>
                <w:szCs w:val="24"/>
              </w:rPr>
              <w:t>５００円</w:t>
            </w:r>
          </w:p>
        </w:tc>
      </w:tr>
      <w:tr w:rsidR="001D2E93" w:rsidRPr="002B7F66" w:rsidTr="00B36F66">
        <w:tc>
          <w:tcPr>
            <w:tcW w:w="2076" w:type="dxa"/>
          </w:tcPr>
          <w:p w:rsidR="001D2E93" w:rsidRPr="002B7F66" w:rsidRDefault="00B36F66" w:rsidP="001D2E93">
            <w:pPr>
              <w:rPr>
                <w:sz w:val="24"/>
                <w:szCs w:val="24"/>
              </w:rPr>
            </w:pPr>
            <w:r>
              <w:rPr>
                <w:rFonts w:hint="eastAsia"/>
                <w:sz w:val="24"/>
                <w:szCs w:val="24"/>
              </w:rPr>
              <w:t>１</w:t>
            </w:r>
            <w:r w:rsidR="001D2E93" w:rsidRPr="002B7F66">
              <w:rPr>
                <w:rFonts w:hint="eastAsia"/>
                <w:sz w:val="24"/>
                <w:szCs w:val="24"/>
              </w:rPr>
              <w:t>時間～</w:t>
            </w:r>
            <w:r>
              <w:rPr>
                <w:rFonts w:hint="eastAsia"/>
                <w:sz w:val="24"/>
                <w:szCs w:val="24"/>
              </w:rPr>
              <w:t>３</w:t>
            </w:r>
            <w:r w:rsidR="001D2E93" w:rsidRPr="002B7F66">
              <w:rPr>
                <w:rFonts w:hint="eastAsia"/>
                <w:sz w:val="24"/>
                <w:szCs w:val="24"/>
              </w:rPr>
              <w:t>時間</w:t>
            </w:r>
          </w:p>
        </w:tc>
        <w:tc>
          <w:tcPr>
            <w:tcW w:w="2790" w:type="dxa"/>
          </w:tcPr>
          <w:p w:rsidR="001D2E93" w:rsidRPr="002B7F66" w:rsidRDefault="001D2E93" w:rsidP="00106431">
            <w:pPr>
              <w:jc w:val="right"/>
              <w:rPr>
                <w:sz w:val="24"/>
                <w:szCs w:val="24"/>
              </w:rPr>
            </w:pPr>
            <w:r w:rsidRPr="002B7F66">
              <w:rPr>
                <w:rFonts w:hint="eastAsia"/>
                <w:sz w:val="24"/>
                <w:szCs w:val="24"/>
              </w:rPr>
              <w:t>１，０００円</w:t>
            </w:r>
          </w:p>
        </w:tc>
      </w:tr>
      <w:tr w:rsidR="001D2E93" w:rsidRPr="002B7F66" w:rsidTr="00B36F66">
        <w:tc>
          <w:tcPr>
            <w:tcW w:w="2076" w:type="dxa"/>
          </w:tcPr>
          <w:p w:rsidR="001D2E93" w:rsidRPr="002B7F66" w:rsidRDefault="00B36F66" w:rsidP="001D2E93">
            <w:pPr>
              <w:rPr>
                <w:sz w:val="24"/>
                <w:szCs w:val="24"/>
              </w:rPr>
            </w:pPr>
            <w:r>
              <w:rPr>
                <w:rFonts w:hint="eastAsia"/>
                <w:sz w:val="24"/>
                <w:szCs w:val="24"/>
              </w:rPr>
              <w:t>３</w:t>
            </w:r>
            <w:r w:rsidR="001D2E93" w:rsidRPr="002B7F66">
              <w:rPr>
                <w:rFonts w:hint="eastAsia"/>
                <w:sz w:val="24"/>
                <w:szCs w:val="24"/>
              </w:rPr>
              <w:t>時間以上～</w:t>
            </w:r>
          </w:p>
        </w:tc>
        <w:tc>
          <w:tcPr>
            <w:tcW w:w="2790" w:type="dxa"/>
          </w:tcPr>
          <w:p w:rsidR="001D2E93" w:rsidRPr="002B7F66" w:rsidRDefault="00102104" w:rsidP="00106431">
            <w:pPr>
              <w:jc w:val="right"/>
              <w:rPr>
                <w:sz w:val="24"/>
                <w:szCs w:val="24"/>
              </w:rPr>
            </w:pPr>
            <w:r w:rsidRPr="002B7F66">
              <w:rPr>
                <w:rFonts w:hint="eastAsia"/>
                <w:sz w:val="24"/>
                <w:szCs w:val="24"/>
              </w:rPr>
              <w:t>1</w:t>
            </w:r>
            <w:r w:rsidRPr="002B7F66">
              <w:rPr>
                <w:rFonts w:hint="eastAsia"/>
                <w:sz w:val="24"/>
                <w:szCs w:val="24"/>
              </w:rPr>
              <w:t>時間</w:t>
            </w:r>
            <w:r w:rsidR="001D2E93" w:rsidRPr="002B7F66">
              <w:rPr>
                <w:rFonts w:hint="eastAsia"/>
                <w:sz w:val="24"/>
                <w:szCs w:val="24"/>
              </w:rPr>
              <w:t>ごとに</w:t>
            </w:r>
            <w:r w:rsidRPr="002B7F66">
              <w:rPr>
                <w:rFonts w:hint="eastAsia"/>
                <w:sz w:val="24"/>
                <w:szCs w:val="24"/>
              </w:rPr>
              <w:t>500</w:t>
            </w:r>
            <w:r w:rsidRPr="002B7F66">
              <w:rPr>
                <w:rFonts w:hint="eastAsia"/>
                <w:sz w:val="24"/>
                <w:szCs w:val="24"/>
              </w:rPr>
              <w:t>円増</w:t>
            </w:r>
          </w:p>
        </w:tc>
      </w:tr>
    </w:tbl>
    <w:p w:rsidR="00102104" w:rsidRDefault="000A4A99" w:rsidP="002B7F66">
      <w:pPr>
        <w:ind w:left="480" w:hangingChars="200" w:hanging="480"/>
        <w:rPr>
          <w:sz w:val="24"/>
          <w:szCs w:val="24"/>
        </w:rPr>
      </w:pPr>
      <w:r>
        <w:rPr>
          <w:rFonts w:hint="eastAsia"/>
          <w:sz w:val="24"/>
          <w:szCs w:val="24"/>
        </w:rPr>
        <w:t xml:space="preserve">　</w:t>
      </w:r>
    </w:p>
    <w:p w:rsidR="000A4A99" w:rsidRDefault="00F42040" w:rsidP="002B7F66">
      <w:pPr>
        <w:ind w:left="480" w:hangingChars="200" w:hanging="480"/>
        <w:rPr>
          <w:sz w:val="24"/>
          <w:szCs w:val="24"/>
        </w:rPr>
      </w:pPr>
      <w:r>
        <w:rPr>
          <w:rFonts w:hint="eastAsia"/>
          <w:sz w:val="24"/>
          <w:szCs w:val="24"/>
        </w:rPr>
        <w:t xml:space="preserve">　３）その他、国・</w:t>
      </w:r>
      <w:r w:rsidR="00792FD4">
        <w:rPr>
          <w:rFonts w:hint="eastAsia"/>
          <w:sz w:val="24"/>
          <w:szCs w:val="24"/>
        </w:rPr>
        <w:t>県</w:t>
      </w:r>
      <w:r w:rsidR="00C85796">
        <w:rPr>
          <w:rFonts w:hint="eastAsia"/>
          <w:sz w:val="24"/>
          <w:szCs w:val="24"/>
        </w:rPr>
        <w:t>からの補助・</w:t>
      </w:r>
      <w:bookmarkStart w:id="0" w:name="_GoBack"/>
      <w:bookmarkEnd w:id="0"/>
      <w:r w:rsidR="00792FD4">
        <w:rPr>
          <w:rFonts w:hint="eastAsia"/>
          <w:sz w:val="24"/>
          <w:szCs w:val="24"/>
        </w:rPr>
        <w:t>助成</w:t>
      </w:r>
      <w:r w:rsidR="00C85796">
        <w:rPr>
          <w:rFonts w:hint="eastAsia"/>
          <w:sz w:val="24"/>
          <w:szCs w:val="24"/>
        </w:rPr>
        <w:t>事業で</w:t>
      </w:r>
      <w:r w:rsidR="000A4A99">
        <w:rPr>
          <w:rFonts w:hint="eastAsia"/>
          <w:sz w:val="24"/>
          <w:szCs w:val="24"/>
        </w:rPr>
        <w:t>の使用は下記の通りとする。</w:t>
      </w:r>
    </w:p>
    <w:p w:rsidR="000A4A99" w:rsidRDefault="000A4A99" w:rsidP="002B7F66">
      <w:pPr>
        <w:ind w:left="480" w:hangingChars="200" w:hanging="480"/>
        <w:rPr>
          <w:sz w:val="24"/>
          <w:szCs w:val="24"/>
        </w:rPr>
      </w:pPr>
      <w:r>
        <w:rPr>
          <w:rFonts w:hint="eastAsia"/>
          <w:sz w:val="24"/>
          <w:szCs w:val="24"/>
        </w:rPr>
        <w:t xml:space="preserve">　　</w:t>
      </w:r>
      <w:r>
        <w:rPr>
          <w:rFonts w:hint="eastAsia"/>
          <w:sz w:val="24"/>
          <w:szCs w:val="24"/>
        </w:rPr>
        <w:t>1</w:t>
      </w:r>
      <w:r>
        <w:rPr>
          <w:rFonts w:hint="eastAsia"/>
          <w:sz w:val="24"/>
          <w:szCs w:val="24"/>
        </w:rPr>
        <w:t xml:space="preserve">時間　</w:t>
      </w:r>
      <w:r>
        <w:rPr>
          <w:rFonts w:hint="eastAsia"/>
          <w:sz w:val="24"/>
          <w:szCs w:val="24"/>
        </w:rPr>
        <w:t>1,000</w:t>
      </w:r>
      <w:r>
        <w:rPr>
          <w:rFonts w:hint="eastAsia"/>
          <w:sz w:val="24"/>
          <w:szCs w:val="24"/>
        </w:rPr>
        <w:t>円</w:t>
      </w:r>
    </w:p>
    <w:p w:rsidR="005656D5" w:rsidRPr="002B7F66" w:rsidRDefault="005656D5" w:rsidP="000A4A99">
      <w:pPr>
        <w:rPr>
          <w:sz w:val="24"/>
          <w:szCs w:val="24"/>
        </w:rPr>
      </w:pPr>
    </w:p>
    <w:p w:rsidR="005656D5" w:rsidRPr="002B7F66" w:rsidRDefault="005656D5" w:rsidP="002B7F66">
      <w:pPr>
        <w:ind w:left="480" w:hangingChars="200" w:hanging="480"/>
        <w:rPr>
          <w:sz w:val="24"/>
          <w:szCs w:val="24"/>
        </w:rPr>
      </w:pPr>
      <w:r w:rsidRPr="002B7F66">
        <w:rPr>
          <w:rFonts w:hint="eastAsia"/>
          <w:sz w:val="24"/>
          <w:szCs w:val="24"/>
        </w:rPr>
        <w:t>６、鍵について</w:t>
      </w:r>
    </w:p>
    <w:p w:rsidR="005656D5" w:rsidRPr="002B7F66" w:rsidRDefault="007F2FBB" w:rsidP="002B7F66">
      <w:pPr>
        <w:ind w:left="480" w:hangingChars="200" w:hanging="480"/>
        <w:rPr>
          <w:sz w:val="24"/>
          <w:szCs w:val="24"/>
        </w:rPr>
      </w:pPr>
      <w:r>
        <w:rPr>
          <w:rFonts w:hint="eastAsia"/>
          <w:sz w:val="24"/>
          <w:szCs w:val="24"/>
        </w:rPr>
        <w:t xml:space="preserve">　①</w:t>
      </w:r>
      <w:r w:rsidR="005656D5" w:rsidRPr="002B7F66">
        <w:rPr>
          <w:rFonts w:hint="eastAsia"/>
          <w:sz w:val="24"/>
          <w:szCs w:val="24"/>
        </w:rPr>
        <w:t>鍵の開け閉めは基本、申込者（団体）が行うようにすること。</w:t>
      </w:r>
    </w:p>
    <w:p w:rsidR="005656D5" w:rsidRDefault="007F2FBB" w:rsidP="00B36F66">
      <w:pPr>
        <w:ind w:left="480" w:hangingChars="200" w:hanging="480"/>
        <w:rPr>
          <w:sz w:val="24"/>
          <w:szCs w:val="24"/>
        </w:rPr>
      </w:pPr>
      <w:r>
        <w:rPr>
          <w:rFonts w:hint="eastAsia"/>
          <w:sz w:val="24"/>
          <w:szCs w:val="24"/>
        </w:rPr>
        <w:t xml:space="preserve">　②</w:t>
      </w:r>
      <w:r w:rsidR="005656D5" w:rsidRPr="002B7F66">
        <w:rPr>
          <w:rFonts w:hint="eastAsia"/>
          <w:sz w:val="24"/>
          <w:szCs w:val="24"/>
        </w:rPr>
        <w:t>日曜日や年末年始（</w:t>
      </w:r>
      <w:r w:rsidR="005656D5" w:rsidRPr="002B7F66">
        <w:rPr>
          <w:rFonts w:hint="eastAsia"/>
          <w:sz w:val="24"/>
          <w:szCs w:val="24"/>
        </w:rPr>
        <w:t>12</w:t>
      </w:r>
      <w:r w:rsidR="005656D5" w:rsidRPr="002B7F66">
        <w:rPr>
          <w:rFonts w:hint="eastAsia"/>
          <w:sz w:val="24"/>
          <w:szCs w:val="24"/>
        </w:rPr>
        <w:t>月</w:t>
      </w:r>
      <w:r w:rsidR="005656D5" w:rsidRPr="002B7F66">
        <w:rPr>
          <w:rFonts w:hint="eastAsia"/>
          <w:sz w:val="24"/>
          <w:szCs w:val="24"/>
        </w:rPr>
        <w:t>29</w:t>
      </w:r>
      <w:r w:rsidR="005656D5" w:rsidRPr="002B7F66">
        <w:rPr>
          <w:rFonts w:hint="eastAsia"/>
          <w:sz w:val="24"/>
          <w:szCs w:val="24"/>
        </w:rPr>
        <w:t>日～</w:t>
      </w:r>
      <w:r w:rsidR="005656D5" w:rsidRPr="002B7F66">
        <w:rPr>
          <w:rFonts w:hint="eastAsia"/>
          <w:sz w:val="24"/>
          <w:szCs w:val="24"/>
        </w:rPr>
        <w:t>1</w:t>
      </w:r>
      <w:r w:rsidR="005656D5" w:rsidRPr="002B7F66">
        <w:rPr>
          <w:rFonts w:hint="eastAsia"/>
          <w:sz w:val="24"/>
          <w:szCs w:val="24"/>
        </w:rPr>
        <w:t>月</w:t>
      </w:r>
      <w:r w:rsidR="005656D5" w:rsidRPr="002B7F66">
        <w:rPr>
          <w:rFonts w:hint="eastAsia"/>
          <w:sz w:val="24"/>
          <w:szCs w:val="24"/>
        </w:rPr>
        <w:t>3</w:t>
      </w:r>
      <w:r w:rsidR="005656D5" w:rsidRPr="002B7F66">
        <w:rPr>
          <w:rFonts w:hint="eastAsia"/>
          <w:sz w:val="24"/>
          <w:szCs w:val="24"/>
        </w:rPr>
        <w:t>日</w:t>
      </w:r>
      <w:r w:rsidR="009E2A93">
        <w:rPr>
          <w:rFonts w:hint="eastAsia"/>
          <w:sz w:val="24"/>
          <w:szCs w:val="24"/>
        </w:rPr>
        <w:t>）に利用する場合は、休日の前日に事務局まで鍵を取りに来ること</w:t>
      </w:r>
      <w:r w:rsidR="005656D5" w:rsidRPr="002B7F66">
        <w:rPr>
          <w:rFonts w:hint="eastAsia"/>
          <w:sz w:val="24"/>
          <w:szCs w:val="24"/>
        </w:rPr>
        <w:t>。鍵の返却は翌営業日とする。</w:t>
      </w:r>
    </w:p>
    <w:p w:rsidR="009E4304" w:rsidRPr="002B7F66" w:rsidRDefault="009E4304" w:rsidP="00B36F66">
      <w:pPr>
        <w:ind w:left="480" w:hangingChars="200" w:hanging="480"/>
        <w:rPr>
          <w:sz w:val="24"/>
          <w:szCs w:val="24"/>
        </w:rPr>
      </w:pPr>
      <w:r>
        <w:rPr>
          <w:rFonts w:hint="eastAsia"/>
          <w:sz w:val="24"/>
          <w:szCs w:val="24"/>
        </w:rPr>
        <w:t xml:space="preserve">　③平日の場合は</w:t>
      </w:r>
      <w:r>
        <w:rPr>
          <w:rFonts w:hint="eastAsia"/>
          <w:sz w:val="24"/>
          <w:szCs w:val="24"/>
        </w:rPr>
        <w:t>NPO</w:t>
      </w:r>
      <w:r>
        <w:rPr>
          <w:rFonts w:hint="eastAsia"/>
          <w:sz w:val="24"/>
          <w:szCs w:val="24"/>
        </w:rPr>
        <w:t>法人ねむ工房にも鍵を置いてあるので、ねむ工房で鍵を借りて</w:t>
      </w:r>
      <w:r>
        <w:rPr>
          <w:rFonts w:hint="eastAsia"/>
          <w:sz w:val="24"/>
          <w:szCs w:val="24"/>
        </w:rPr>
        <w:t>16</w:t>
      </w:r>
      <w:r>
        <w:rPr>
          <w:rFonts w:hint="eastAsia"/>
          <w:sz w:val="24"/>
          <w:szCs w:val="24"/>
        </w:rPr>
        <w:t>時半までに返却すること。（夜利用する場合は、琴平社協で鍵を借りて、翌営業日に返却すること）</w:t>
      </w:r>
    </w:p>
    <w:p w:rsidR="005656D5" w:rsidRPr="00B36F66" w:rsidRDefault="005656D5" w:rsidP="002B7F66">
      <w:pPr>
        <w:ind w:left="480" w:hangingChars="200" w:hanging="480"/>
        <w:rPr>
          <w:sz w:val="24"/>
          <w:szCs w:val="24"/>
        </w:rPr>
      </w:pPr>
    </w:p>
    <w:p w:rsidR="005656D5" w:rsidRPr="002B7F66" w:rsidRDefault="005656D5" w:rsidP="002B7F66">
      <w:pPr>
        <w:ind w:left="480" w:hangingChars="200" w:hanging="480"/>
        <w:rPr>
          <w:sz w:val="24"/>
          <w:szCs w:val="24"/>
        </w:rPr>
      </w:pPr>
      <w:r w:rsidRPr="002B7F66">
        <w:rPr>
          <w:rFonts w:hint="eastAsia"/>
          <w:sz w:val="24"/>
          <w:szCs w:val="24"/>
        </w:rPr>
        <w:t>７、免責</w:t>
      </w:r>
    </w:p>
    <w:p w:rsidR="005656D5" w:rsidRDefault="009E2A93" w:rsidP="009E2A93">
      <w:pPr>
        <w:ind w:leftChars="100" w:left="450" w:hangingChars="100" w:hanging="240"/>
        <w:rPr>
          <w:sz w:val="24"/>
          <w:szCs w:val="24"/>
        </w:rPr>
      </w:pPr>
      <w:r>
        <w:rPr>
          <w:rFonts w:hint="eastAsia"/>
          <w:sz w:val="24"/>
          <w:szCs w:val="24"/>
        </w:rPr>
        <w:t>①</w:t>
      </w:r>
      <w:r w:rsidR="005656D5" w:rsidRPr="002B7F66">
        <w:rPr>
          <w:rFonts w:hint="eastAsia"/>
          <w:sz w:val="24"/>
          <w:szCs w:val="24"/>
        </w:rPr>
        <w:t>施設内での事故・怪我等の責任は、一切負いませ</w:t>
      </w:r>
      <w:r>
        <w:rPr>
          <w:rFonts w:hint="eastAsia"/>
          <w:sz w:val="24"/>
          <w:szCs w:val="24"/>
        </w:rPr>
        <w:t>ん。利用される場合は十分に気を付けて利用すること。</w:t>
      </w:r>
    </w:p>
    <w:p w:rsidR="009E2A93" w:rsidRPr="002B7F66" w:rsidRDefault="009E2A93" w:rsidP="009E2A93">
      <w:pPr>
        <w:ind w:leftChars="100" w:left="450" w:hangingChars="100" w:hanging="240"/>
        <w:rPr>
          <w:sz w:val="24"/>
          <w:szCs w:val="24"/>
        </w:rPr>
      </w:pPr>
      <w:r>
        <w:rPr>
          <w:rFonts w:hint="eastAsia"/>
          <w:sz w:val="24"/>
          <w:szCs w:val="24"/>
        </w:rPr>
        <w:t>②施設内の備品等に損傷・破損等あった場合は、弁償すること。</w:t>
      </w:r>
    </w:p>
    <w:p w:rsidR="005656D5" w:rsidRPr="009E2A93" w:rsidRDefault="005656D5" w:rsidP="002B7F66">
      <w:pPr>
        <w:ind w:left="480" w:hangingChars="200" w:hanging="480"/>
        <w:rPr>
          <w:sz w:val="24"/>
          <w:szCs w:val="24"/>
        </w:rPr>
      </w:pPr>
    </w:p>
    <w:p w:rsidR="005656D5" w:rsidRPr="002B7F66" w:rsidRDefault="005656D5" w:rsidP="002B7F66">
      <w:pPr>
        <w:ind w:left="480" w:hangingChars="200" w:hanging="480"/>
        <w:rPr>
          <w:sz w:val="24"/>
          <w:szCs w:val="24"/>
        </w:rPr>
      </w:pPr>
      <w:r w:rsidRPr="002B7F66">
        <w:rPr>
          <w:rFonts w:hint="eastAsia"/>
          <w:sz w:val="24"/>
          <w:szCs w:val="24"/>
        </w:rPr>
        <w:t>８、その他</w:t>
      </w:r>
    </w:p>
    <w:p w:rsidR="005656D5" w:rsidRPr="002B7F66" w:rsidRDefault="007F2FBB" w:rsidP="002B7F66">
      <w:pPr>
        <w:ind w:left="480" w:hangingChars="200" w:hanging="480"/>
        <w:rPr>
          <w:sz w:val="24"/>
          <w:szCs w:val="24"/>
        </w:rPr>
      </w:pPr>
      <w:r>
        <w:rPr>
          <w:rFonts w:hint="eastAsia"/>
          <w:sz w:val="24"/>
          <w:szCs w:val="24"/>
        </w:rPr>
        <w:t xml:space="preserve">　①</w:t>
      </w:r>
      <w:r w:rsidR="009E2A93">
        <w:rPr>
          <w:rFonts w:hint="eastAsia"/>
          <w:sz w:val="24"/>
          <w:szCs w:val="24"/>
        </w:rPr>
        <w:t>館内は禁煙とする。喫煙する場合は外に出て所定の場所で喫煙すること</w:t>
      </w:r>
    </w:p>
    <w:p w:rsidR="005656D5" w:rsidRDefault="007F2FBB" w:rsidP="002B7F66">
      <w:pPr>
        <w:ind w:left="480" w:hangingChars="200" w:hanging="480"/>
        <w:rPr>
          <w:sz w:val="24"/>
          <w:szCs w:val="24"/>
        </w:rPr>
      </w:pPr>
      <w:r>
        <w:rPr>
          <w:rFonts w:hint="eastAsia"/>
          <w:sz w:val="24"/>
          <w:szCs w:val="24"/>
        </w:rPr>
        <w:t xml:space="preserve">　②</w:t>
      </w:r>
      <w:r w:rsidR="0005689D">
        <w:rPr>
          <w:rFonts w:hint="eastAsia"/>
          <w:sz w:val="24"/>
          <w:szCs w:val="24"/>
        </w:rPr>
        <w:t>ペットの入場は禁止</w:t>
      </w:r>
      <w:r w:rsidR="009E2A93">
        <w:rPr>
          <w:rFonts w:hint="eastAsia"/>
          <w:sz w:val="24"/>
          <w:szCs w:val="24"/>
        </w:rPr>
        <w:t>。（盲導犬はそれ以外とする</w:t>
      </w:r>
      <w:r w:rsidR="002B7F66" w:rsidRPr="002B7F66">
        <w:rPr>
          <w:rFonts w:hint="eastAsia"/>
          <w:sz w:val="24"/>
          <w:szCs w:val="24"/>
        </w:rPr>
        <w:t>）</w:t>
      </w:r>
    </w:p>
    <w:p w:rsidR="00B50E7B" w:rsidRDefault="00B50E7B" w:rsidP="002B7F66">
      <w:pPr>
        <w:ind w:left="480" w:hangingChars="200" w:hanging="480"/>
        <w:rPr>
          <w:sz w:val="24"/>
          <w:szCs w:val="24"/>
        </w:rPr>
      </w:pPr>
    </w:p>
    <w:p w:rsidR="00B50E7B" w:rsidRDefault="00B50E7B" w:rsidP="002B7F66">
      <w:pPr>
        <w:ind w:left="480" w:hangingChars="200" w:hanging="480"/>
        <w:rPr>
          <w:sz w:val="24"/>
          <w:szCs w:val="24"/>
        </w:rPr>
      </w:pPr>
    </w:p>
    <w:p w:rsidR="00B50E7B" w:rsidRDefault="00B50E7B" w:rsidP="002B7F66">
      <w:pPr>
        <w:ind w:left="480" w:hangingChars="200" w:hanging="480"/>
        <w:rPr>
          <w:sz w:val="24"/>
          <w:szCs w:val="24"/>
        </w:rPr>
      </w:pPr>
    </w:p>
    <w:p w:rsidR="001F5239" w:rsidRDefault="00D603CC" w:rsidP="002B7F66">
      <w:pPr>
        <w:ind w:left="480" w:hangingChars="200" w:hanging="480"/>
        <w:rPr>
          <w:sz w:val="24"/>
          <w:szCs w:val="24"/>
        </w:rPr>
      </w:pPr>
      <w:r>
        <w:rPr>
          <w:noProof/>
          <w:sz w:val="24"/>
          <w:szCs w:val="24"/>
        </w:rPr>
        <w:pict>
          <v:roundrect id="_x0000_s1026" style="position:absolute;left:0;text-align:left;margin-left:246.45pt;margin-top:10.75pt;width:225pt;height:150pt;z-index:251658240" arcsize="10923f" filled="f">
            <v:textbox inset="5.85pt,.7pt,5.85pt,.7pt"/>
          </v:roundrect>
        </w:pict>
      </w:r>
    </w:p>
    <w:p w:rsidR="001F5239" w:rsidRDefault="001F5239" w:rsidP="001F5239">
      <w:pPr>
        <w:ind w:left="480" w:hangingChars="200" w:hanging="480"/>
        <w:jc w:val="right"/>
        <w:rPr>
          <w:sz w:val="24"/>
          <w:szCs w:val="24"/>
        </w:rPr>
      </w:pPr>
      <w:r>
        <w:rPr>
          <w:rFonts w:hint="eastAsia"/>
          <w:sz w:val="24"/>
          <w:szCs w:val="24"/>
        </w:rPr>
        <w:t>社会福祉法人琴平町社会福祉協議会</w:t>
      </w:r>
    </w:p>
    <w:p w:rsidR="001F5239" w:rsidRDefault="001F5239" w:rsidP="001F5239">
      <w:pPr>
        <w:ind w:left="480" w:hangingChars="200" w:hanging="480"/>
        <w:jc w:val="right"/>
        <w:rPr>
          <w:sz w:val="24"/>
          <w:szCs w:val="24"/>
        </w:rPr>
      </w:pPr>
      <w:r>
        <w:rPr>
          <w:rFonts w:hint="eastAsia"/>
          <w:sz w:val="24"/>
          <w:szCs w:val="24"/>
        </w:rPr>
        <w:t>〒</w:t>
      </w:r>
      <w:r>
        <w:rPr>
          <w:rFonts w:hint="eastAsia"/>
          <w:sz w:val="24"/>
          <w:szCs w:val="24"/>
        </w:rPr>
        <w:t>766-0004</w:t>
      </w:r>
    </w:p>
    <w:p w:rsidR="001F5239" w:rsidRDefault="001F5239" w:rsidP="001F5239">
      <w:pPr>
        <w:ind w:left="480" w:hangingChars="200" w:hanging="480"/>
        <w:jc w:val="right"/>
        <w:rPr>
          <w:sz w:val="24"/>
          <w:szCs w:val="24"/>
        </w:rPr>
      </w:pPr>
      <w:r>
        <w:rPr>
          <w:rFonts w:hint="eastAsia"/>
          <w:sz w:val="24"/>
          <w:szCs w:val="24"/>
        </w:rPr>
        <w:t>香川県仲多度郡琴平町榎井</w:t>
      </w:r>
      <w:r>
        <w:rPr>
          <w:rFonts w:hint="eastAsia"/>
          <w:sz w:val="24"/>
          <w:szCs w:val="24"/>
        </w:rPr>
        <w:t>891-1</w:t>
      </w:r>
    </w:p>
    <w:p w:rsidR="001F5239" w:rsidRDefault="001F5239" w:rsidP="001F5239">
      <w:pPr>
        <w:ind w:left="480" w:hangingChars="200" w:hanging="480"/>
        <w:jc w:val="right"/>
        <w:rPr>
          <w:sz w:val="24"/>
          <w:szCs w:val="24"/>
        </w:rPr>
      </w:pPr>
      <w:r>
        <w:rPr>
          <w:rFonts w:hint="eastAsia"/>
          <w:sz w:val="24"/>
          <w:szCs w:val="24"/>
        </w:rPr>
        <w:t>TEL</w:t>
      </w:r>
      <w:r>
        <w:rPr>
          <w:rFonts w:hint="eastAsia"/>
          <w:sz w:val="24"/>
          <w:szCs w:val="24"/>
        </w:rPr>
        <w:t xml:space="preserve">　</w:t>
      </w:r>
      <w:r>
        <w:rPr>
          <w:rFonts w:hint="eastAsia"/>
          <w:sz w:val="24"/>
          <w:szCs w:val="24"/>
        </w:rPr>
        <w:t>0877-75-1371</w:t>
      </w:r>
    </w:p>
    <w:p w:rsidR="001F5239" w:rsidRDefault="001F5239" w:rsidP="001F5239">
      <w:pPr>
        <w:ind w:left="480" w:hangingChars="200" w:hanging="480"/>
        <w:jc w:val="right"/>
        <w:rPr>
          <w:sz w:val="24"/>
          <w:szCs w:val="24"/>
        </w:rPr>
      </w:pPr>
      <w:r>
        <w:rPr>
          <w:rFonts w:hint="eastAsia"/>
          <w:sz w:val="24"/>
          <w:szCs w:val="24"/>
        </w:rPr>
        <w:t>FAX</w:t>
      </w:r>
      <w:r>
        <w:rPr>
          <w:rFonts w:hint="eastAsia"/>
          <w:sz w:val="24"/>
          <w:szCs w:val="24"/>
        </w:rPr>
        <w:t xml:space="preserve">　</w:t>
      </w:r>
      <w:r>
        <w:rPr>
          <w:rFonts w:hint="eastAsia"/>
          <w:sz w:val="24"/>
          <w:szCs w:val="24"/>
        </w:rPr>
        <w:t>0877-75-1481</w:t>
      </w:r>
    </w:p>
    <w:p w:rsidR="001F5239" w:rsidRDefault="001F5239" w:rsidP="001F5239">
      <w:pPr>
        <w:ind w:left="480" w:hangingChars="200" w:hanging="480"/>
        <w:jc w:val="right"/>
        <w:rPr>
          <w:sz w:val="24"/>
          <w:szCs w:val="24"/>
        </w:rPr>
      </w:pPr>
      <w:r>
        <w:rPr>
          <w:rFonts w:hint="eastAsia"/>
          <w:sz w:val="24"/>
          <w:szCs w:val="24"/>
        </w:rPr>
        <w:t>E-mail</w:t>
      </w:r>
      <w:r>
        <w:rPr>
          <w:rFonts w:hint="eastAsia"/>
          <w:sz w:val="24"/>
          <w:szCs w:val="24"/>
        </w:rPr>
        <w:t>：</w:t>
      </w:r>
      <w:r w:rsidRPr="001F5239">
        <w:rPr>
          <w:rFonts w:hint="eastAsia"/>
          <w:sz w:val="24"/>
          <w:szCs w:val="24"/>
        </w:rPr>
        <w:t>info@k-wel.or.jp</w:t>
      </w:r>
    </w:p>
    <w:p w:rsidR="001F5239" w:rsidRPr="001F5239" w:rsidRDefault="001F5239" w:rsidP="001F5239">
      <w:pPr>
        <w:ind w:left="480" w:hangingChars="200" w:hanging="480"/>
        <w:jc w:val="right"/>
        <w:rPr>
          <w:sz w:val="24"/>
          <w:szCs w:val="24"/>
        </w:rPr>
      </w:pPr>
      <w:r>
        <w:rPr>
          <w:rFonts w:hint="eastAsia"/>
          <w:sz w:val="24"/>
          <w:szCs w:val="24"/>
        </w:rPr>
        <w:t>HP</w:t>
      </w:r>
      <w:r>
        <w:rPr>
          <w:rFonts w:hint="eastAsia"/>
          <w:sz w:val="24"/>
          <w:szCs w:val="24"/>
        </w:rPr>
        <w:t>：</w:t>
      </w:r>
      <w:r>
        <w:rPr>
          <w:rFonts w:hint="eastAsia"/>
          <w:sz w:val="24"/>
          <w:szCs w:val="24"/>
        </w:rPr>
        <w:t>http://k-wel.or.jp</w:t>
      </w:r>
    </w:p>
    <w:sectPr w:rsidR="001F5239" w:rsidRPr="001F5239" w:rsidSect="00B50E7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CC" w:rsidRDefault="00D603CC" w:rsidP="00AE015A">
      <w:r>
        <w:separator/>
      </w:r>
    </w:p>
  </w:endnote>
  <w:endnote w:type="continuationSeparator" w:id="0">
    <w:p w:rsidR="00D603CC" w:rsidRDefault="00D603CC" w:rsidP="00AE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CC" w:rsidRDefault="00D603CC" w:rsidP="00AE015A">
      <w:r>
        <w:separator/>
      </w:r>
    </w:p>
  </w:footnote>
  <w:footnote w:type="continuationSeparator" w:id="0">
    <w:p w:rsidR="00D603CC" w:rsidRDefault="00D603CC" w:rsidP="00AE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3EB7"/>
    <w:rsid w:val="00026B91"/>
    <w:rsid w:val="0005689D"/>
    <w:rsid w:val="00061707"/>
    <w:rsid w:val="00091A89"/>
    <w:rsid w:val="000A4A99"/>
    <w:rsid w:val="000F141E"/>
    <w:rsid w:val="00102104"/>
    <w:rsid w:val="00106431"/>
    <w:rsid w:val="00115DDB"/>
    <w:rsid w:val="0014396E"/>
    <w:rsid w:val="00176226"/>
    <w:rsid w:val="001B42AD"/>
    <w:rsid w:val="001D2E93"/>
    <w:rsid w:val="001F5239"/>
    <w:rsid w:val="001F5461"/>
    <w:rsid w:val="002B7A67"/>
    <w:rsid w:val="002B7F66"/>
    <w:rsid w:val="00313C3E"/>
    <w:rsid w:val="003A4A77"/>
    <w:rsid w:val="003D046F"/>
    <w:rsid w:val="0047066A"/>
    <w:rsid w:val="004C1E3A"/>
    <w:rsid w:val="00513E26"/>
    <w:rsid w:val="00533C18"/>
    <w:rsid w:val="005656D5"/>
    <w:rsid w:val="00594CB5"/>
    <w:rsid w:val="0069446E"/>
    <w:rsid w:val="006E6EA4"/>
    <w:rsid w:val="0070463B"/>
    <w:rsid w:val="00743325"/>
    <w:rsid w:val="007561DD"/>
    <w:rsid w:val="00792FD4"/>
    <w:rsid w:val="0079725F"/>
    <w:rsid w:val="007F2FBB"/>
    <w:rsid w:val="008467AD"/>
    <w:rsid w:val="00870FED"/>
    <w:rsid w:val="00881E43"/>
    <w:rsid w:val="00892DCE"/>
    <w:rsid w:val="008B3EB7"/>
    <w:rsid w:val="008D649B"/>
    <w:rsid w:val="008F4B78"/>
    <w:rsid w:val="00915FD4"/>
    <w:rsid w:val="009171E2"/>
    <w:rsid w:val="0096149C"/>
    <w:rsid w:val="00971273"/>
    <w:rsid w:val="009952EB"/>
    <w:rsid w:val="009E2A93"/>
    <w:rsid w:val="009E4304"/>
    <w:rsid w:val="00A13171"/>
    <w:rsid w:val="00A202DD"/>
    <w:rsid w:val="00A46814"/>
    <w:rsid w:val="00AB6E75"/>
    <w:rsid w:val="00AC4E52"/>
    <w:rsid w:val="00AE015A"/>
    <w:rsid w:val="00B04007"/>
    <w:rsid w:val="00B36F66"/>
    <w:rsid w:val="00B50E7B"/>
    <w:rsid w:val="00B65CA4"/>
    <w:rsid w:val="00BD1660"/>
    <w:rsid w:val="00C07F27"/>
    <w:rsid w:val="00C62181"/>
    <w:rsid w:val="00C85796"/>
    <w:rsid w:val="00C96900"/>
    <w:rsid w:val="00CA5BD3"/>
    <w:rsid w:val="00CF5F5D"/>
    <w:rsid w:val="00D43349"/>
    <w:rsid w:val="00D45D5F"/>
    <w:rsid w:val="00D603CC"/>
    <w:rsid w:val="00D82678"/>
    <w:rsid w:val="00E000A0"/>
    <w:rsid w:val="00E45800"/>
    <w:rsid w:val="00E867BF"/>
    <w:rsid w:val="00EC46F5"/>
    <w:rsid w:val="00F12FCD"/>
    <w:rsid w:val="00F42040"/>
    <w:rsid w:val="00F661F0"/>
    <w:rsid w:val="00FE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B3A1A7-885B-4628-8CE4-F95145DA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15A"/>
    <w:pPr>
      <w:tabs>
        <w:tab w:val="center" w:pos="4252"/>
        <w:tab w:val="right" w:pos="8504"/>
      </w:tabs>
      <w:snapToGrid w:val="0"/>
    </w:pPr>
  </w:style>
  <w:style w:type="character" w:customStyle="1" w:styleId="a4">
    <w:name w:val="ヘッダー (文字)"/>
    <w:basedOn w:val="a0"/>
    <w:link w:val="a3"/>
    <w:uiPriority w:val="99"/>
    <w:rsid w:val="00AE015A"/>
  </w:style>
  <w:style w:type="paragraph" w:styleId="a5">
    <w:name w:val="footer"/>
    <w:basedOn w:val="a"/>
    <w:link w:val="a6"/>
    <w:uiPriority w:val="99"/>
    <w:unhideWhenUsed/>
    <w:rsid w:val="00AE015A"/>
    <w:pPr>
      <w:tabs>
        <w:tab w:val="center" w:pos="4252"/>
        <w:tab w:val="right" w:pos="8504"/>
      </w:tabs>
      <w:snapToGrid w:val="0"/>
    </w:pPr>
  </w:style>
  <w:style w:type="character" w:customStyle="1" w:styleId="a6">
    <w:name w:val="フッター (文字)"/>
    <w:basedOn w:val="a0"/>
    <w:link w:val="a5"/>
    <w:uiPriority w:val="99"/>
    <w:rsid w:val="00AE015A"/>
  </w:style>
  <w:style w:type="table" w:styleId="a7">
    <w:name w:val="Table Grid"/>
    <w:basedOn w:val="a1"/>
    <w:uiPriority w:val="59"/>
    <w:rsid w:val="001D2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F5239"/>
    <w:rPr>
      <w:color w:val="0000FF" w:themeColor="hyperlink"/>
      <w:u w:val="single"/>
    </w:rPr>
  </w:style>
  <w:style w:type="paragraph" w:styleId="a9">
    <w:name w:val="Balloon Text"/>
    <w:basedOn w:val="a"/>
    <w:link w:val="aa"/>
    <w:uiPriority w:val="99"/>
    <w:semiHidden/>
    <w:unhideWhenUsed/>
    <w:rsid w:val="00AC4E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D645-0396-4C52-B464-B00007F3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ryuichi kanazaki</cp:lastModifiedBy>
  <cp:revision>33</cp:revision>
  <cp:lastPrinted>2014-09-11T01:37:00Z</cp:lastPrinted>
  <dcterms:created xsi:type="dcterms:W3CDTF">2013-10-15T03:07:00Z</dcterms:created>
  <dcterms:modified xsi:type="dcterms:W3CDTF">2014-09-11T01:37:00Z</dcterms:modified>
</cp:coreProperties>
</file>